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4C123" w14:textId="77777777" w:rsidR="00F82E5C" w:rsidRPr="008B77B1" w:rsidRDefault="00F82E5C" w:rsidP="00F82E5C">
      <w:pPr>
        <w:pStyle w:val="NoSpacing"/>
        <w:jc w:val="center"/>
        <w:rPr>
          <w:rFonts w:asciiTheme="minorHAnsi" w:hAnsiTheme="minorHAnsi"/>
          <w:b/>
          <w:sz w:val="36"/>
          <w:szCs w:val="36"/>
        </w:rPr>
      </w:pPr>
      <w:r w:rsidRPr="008B77B1">
        <w:rPr>
          <w:rFonts w:asciiTheme="minorHAnsi" w:hAnsiTheme="minorHAnsi"/>
          <w:b/>
          <w:sz w:val="36"/>
          <w:szCs w:val="36"/>
        </w:rPr>
        <w:t>Southern New England Heritage Forest (SNEHF)</w:t>
      </w:r>
    </w:p>
    <w:p w14:paraId="53E22106" w14:textId="77777777" w:rsidR="00F82E5C" w:rsidRPr="008B77B1" w:rsidRDefault="00F82E5C" w:rsidP="00F82E5C">
      <w:pPr>
        <w:pStyle w:val="NoSpacing"/>
        <w:jc w:val="center"/>
        <w:rPr>
          <w:rFonts w:asciiTheme="minorHAnsi" w:hAnsiTheme="minorHAnsi"/>
          <w:b/>
          <w:sz w:val="36"/>
          <w:szCs w:val="36"/>
        </w:rPr>
      </w:pPr>
      <w:r w:rsidRPr="008B77B1">
        <w:rPr>
          <w:rFonts w:asciiTheme="minorHAnsi" w:hAnsiTheme="minorHAnsi"/>
          <w:b/>
          <w:sz w:val="36"/>
          <w:szCs w:val="36"/>
        </w:rPr>
        <w:t>Regional Conservation Partnership Program (RCPP)</w:t>
      </w:r>
    </w:p>
    <w:p w14:paraId="2519BDB2" w14:textId="77777777" w:rsidR="00F82E5C" w:rsidRPr="008B77B1" w:rsidRDefault="00F82E5C" w:rsidP="00F82E5C">
      <w:pPr>
        <w:pStyle w:val="NoSpacing"/>
        <w:jc w:val="center"/>
        <w:rPr>
          <w:rFonts w:asciiTheme="minorHAnsi" w:hAnsiTheme="minorHAnsi"/>
          <w:b/>
          <w:sz w:val="36"/>
          <w:szCs w:val="36"/>
        </w:rPr>
      </w:pPr>
      <w:r w:rsidRPr="008B77B1">
        <w:rPr>
          <w:rFonts w:asciiTheme="minorHAnsi" w:hAnsiTheme="minorHAnsi"/>
          <w:b/>
          <w:sz w:val="36"/>
          <w:szCs w:val="36"/>
        </w:rPr>
        <w:t>Health</w:t>
      </w:r>
      <w:r w:rsidR="00917037" w:rsidRPr="008B77B1">
        <w:rPr>
          <w:rFonts w:asciiTheme="minorHAnsi" w:hAnsiTheme="minorHAnsi"/>
          <w:b/>
          <w:sz w:val="36"/>
          <w:szCs w:val="36"/>
        </w:rPr>
        <w:t>y</w:t>
      </w:r>
      <w:r w:rsidRPr="008B77B1">
        <w:rPr>
          <w:rFonts w:asciiTheme="minorHAnsi" w:hAnsiTheme="minorHAnsi"/>
          <w:b/>
          <w:sz w:val="36"/>
          <w:szCs w:val="36"/>
        </w:rPr>
        <w:t xml:space="preserve"> Forest Reserve Program (HFRP) </w:t>
      </w:r>
      <w:r w:rsidR="00645162" w:rsidRPr="008B77B1">
        <w:rPr>
          <w:rFonts w:asciiTheme="minorHAnsi" w:hAnsiTheme="minorHAnsi"/>
          <w:b/>
          <w:sz w:val="36"/>
          <w:szCs w:val="36"/>
        </w:rPr>
        <w:t xml:space="preserve">Application </w:t>
      </w:r>
    </w:p>
    <w:p w14:paraId="678F1952" w14:textId="77777777" w:rsidR="00BC59C2" w:rsidRPr="008B77B1" w:rsidRDefault="00BC59C2" w:rsidP="00F82E5C">
      <w:pPr>
        <w:pStyle w:val="NoSpacing"/>
        <w:jc w:val="center"/>
        <w:rPr>
          <w:rFonts w:asciiTheme="minorHAnsi" w:hAnsiTheme="minorHAnsi"/>
          <w:b/>
          <w:sz w:val="36"/>
          <w:szCs w:val="36"/>
        </w:rPr>
      </w:pPr>
    </w:p>
    <w:p w14:paraId="77CB5FD0" w14:textId="77777777" w:rsidR="00BC59C2" w:rsidRPr="008B77B1" w:rsidRDefault="005F771A" w:rsidP="00F82E5C">
      <w:pPr>
        <w:pStyle w:val="NoSpacing"/>
        <w:jc w:val="center"/>
        <w:rPr>
          <w:rFonts w:asciiTheme="minorHAnsi" w:hAnsiTheme="minorHAnsi"/>
          <w:b/>
          <w:sz w:val="36"/>
          <w:szCs w:val="36"/>
        </w:rPr>
      </w:pPr>
      <w:r w:rsidRPr="008B77B1">
        <w:rPr>
          <w:rFonts w:asciiTheme="minorHAnsi" w:hAnsiTheme="minorHAnsi"/>
          <w:b/>
          <w:sz w:val="36"/>
          <w:szCs w:val="36"/>
        </w:rPr>
        <w:t>Funding Announcement</w:t>
      </w:r>
      <w:r w:rsidR="005E47A1">
        <w:rPr>
          <w:rFonts w:asciiTheme="minorHAnsi" w:hAnsiTheme="minorHAnsi"/>
          <w:b/>
          <w:sz w:val="36"/>
          <w:szCs w:val="36"/>
        </w:rPr>
        <w:t xml:space="preserve"> - </w:t>
      </w:r>
      <w:r w:rsidRPr="008B77B1">
        <w:rPr>
          <w:rFonts w:asciiTheme="minorHAnsi" w:hAnsiTheme="minorHAnsi"/>
          <w:b/>
          <w:sz w:val="36"/>
          <w:szCs w:val="36"/>
        </w:rPr>
        <w:t xml:space="preserve">May </w:t>
      </w:r>
      <w:r w:rsidR="008B54B5">
        <w:rPr>
          <w:rFonts w:asciiTheme="minorHAnsi" w:hAnsiTheme="minorHAnsi"/>
          <w:b/>
          <w:sz w:val="36"/>
          <w:szCs w:val="36"/>
        </w:rPr>
        <w:t>7</w:t>
      </w:r>
      <w:r w:rsidRPr="008B77B1">
        <w:rPr>
          <w:rFonts w:asciiTheme="minorHAnsi" w:hAnsiTheme="minorHAnsi"/>
          <w:b/>
          <w:sz w:val="36"/>
          <w:szCs w:val="36"/>
        </w:rPr>
        <w:t>, 2018</w:t>
      </w:r>
    </w:p>
    <w:p w14:paraId="5027A686" w14:textId="77777777" w:rsidR="005F771A" w:rsidRPr="008B77B1" w:rsidRDefault="005F771A" w:rsidP="00F82E5C">
      <w:pPr>
        <w:pStyle w:val="NoSpacing"/>
        <w:jc w:val="center"/>
        <w:rPr>
          <w:rFonts w:asciiTheme="minorHAnsi" w:hAnsiTheme="minorHAnsi"/>
          <w:b/>
          <w:sz w:val="36"/>
          <w:szCs w:val="36"/>
        </w:rPr>
      </w:pPr>
      <w:r w:rsidRPr="008B77B1">
        <w:rPr>
          <w:rFonts w:asciiTheme="minorHAnsi" w:hAnsiTheme="minorHAnsi"/>
          <w:b/>
          <w:sz w:val="36"/>
          <w:szCs w:val="36"/>
        </w:rPr>
        <w:t>First Round Deadline</w:t>
      </w:r>
      <w:r w:rsidR="005E47A1">
        <w:rPr>
          <w:rFonts w:asciiTheme="minorHAnsi" w:hAnsiTheme="minorHAnsi"/>
          <w:b/>
          <w:sz w:val="36"/>
          <w:szCs w:val="36"/>
        </w:rPr>
        <w:t xml:space="preserve"> </w:t>
      </w:r>
      <w:r w:rsidR="00B37D57">
        <w:rPr>
          <w:rFonts w:asciiTheme="minorHAnsi" w:hAnsiTheme="minorHAnsi"/>
          <w:b/>
          <w:sz w:val="36"/>
          <w:szCs w:val="36"/>
        </w:rPr>
        <w:t>–</w:t>
      </w:r>
      <w:r w:rsidR="005E47A1">
        <w:rPr>
          <w:rFonts w:asciiTheme="minorHAnsi" w:hAnsiTheme="minorHAnsi"/>
          <w:b/>
          <w:sz w:val="36"/>
          <w:szCs w:val="36"/>
        </w:rPr>
        <w:t xml:space="preserve"> </w:t>
      </w:r>
      <w:r w:rsidR="00B37D57">
        <w:rPr>
          <w:rFonts w:asciiTheme="minorHAnsi" w:hAnsiTheme="minorHAnsi"/>
          <w:b/>
          <w:sz w:val="36"/>
          <w:szCs w:val="36"/>
        </w:rPr>
        <w:t xml:space="preserve">4 pm on </w:t>
      </w:r>
      <w:r w:rsidRPr="008B77B1">
        <w:rPr>
          <w:rFonts w:asciiTheme="minorHAnsi" w:hAnsiTheme="minorHAnsi"/>
          <w:b/>
          <w:sz w:val="36"/>
          <w:szCs w:val="36"/>
        </w:rPr>
        <w:t xml:space="preserve">July 20, 2018 </w:t>
      </w:r>
    </w:p>
    <w:p w14:paraId="1C2C352E" w14:textId="77777777" w:rsidR="00BC59C2" w:rsidRPr="008B77B1" w:rsidRDefault="00BC59C2" w:rsidP="00F82E5C">
      <w:pPr>
        <w:pStyle w:val="NoSpacing"/>
        <w:jc w:val="center"/>
        <w:rPr>
          <w:rFonts w:asciiTheme="minorHAnsi" w:hAnsiTheme="minorHAnsi"/>
          <w:b/>
        </w:rPr>
      </w:pPr>
    </w:p>
    <w:p w14:paraId="2684B904" w14:textId="77777777" w:rsidR="00BC59C2" w:rsidRPr="008B77B1" w:rsidRDefault="00BC59C2" w:rsidP="00BC59C2">
      <w:pPr>
        <w:tabs>
          <w:tab w:val="left" w:pos="7200"/>
        </w:tabs>
        <w:ind w:left="90"/>
        <w:rPr>
          <w:rFonts w:asciiTheme="minorHAnsi" w:hAnsiTheme="minorHAnsi"/>
          <w:b/>
          <w:sz w:val="28"/>
          <w:szCs w:val="28"/>
        </w:rPr>
      </w:pPr>
      <w:r w:rsidRPr="008B77B1">
        <w:rPr>
          <w:rFonts w:asciiTheme="minorHAnsi" w:hAnsiTheme="minorHAnsi"/>
          <w:b/>
          <w:noProof/>
          <w:sz w:val="28"/>
          <w:szCs w:val="28"/>
        </w:rPr>
        <w:drawing>
          <wp:anchor distT="0" distB="0" distL="114300" distR="114300" simplePos="0" relativeHeight="251645440" behindDoc="1" locked="0" layoutInCell="1" allowOverlap="1" wp14:anchorId="1A6F8EF6" wp14:editId="44CC3F0B">
            <wp:simplePos x="0" y="0"/>
            <wp:positionH relativeFrom="column">
              <wp:posOffset>-390525</wp:posOffset>
            </wp:positionH>
            <wp:positionV relativeFrom="paragraph">
              <wp:posOffset>262890</wp:posOffset>
            </wp:positionV>
            <wp:extent cx="2259965" cy="1539240"/>
            <wp:effectExtent l="0" t="0" r="698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GV MASTER_2PMS_3975378compressedweb.jpg"/>
                    <pic:cNvPicPr/>
                  </pic:nvPicPr>
                  <pic:blipFill>
                    <a:blip r:embed="rId8">
                      <a:extLst>
                        <a:ext uri="{28A0092B-C50C-407E-A947-70E740481C1C}">
                          <a14:useLocalDpi xmlns:a14="http://schemas.microsoft.com/office/drawing/2010/main" val="0"/>
                        </a:ext>
                      </a:extLst>
                    </a:blip>
                    <a:stretch>
                      <a:fillRect/>
                    </a:stretch>
                  </pic:blipFill>
                  <pic:spPr>
                    <a:xfrm>
                      <a:off x="0" y="0"/>
                      <a:ext cx="2259965" cy="1539240"/>
                    </a:xfrm>
                    <a:prstGeom prst="rect">
                      <a:avLst/>
                    </a:prstGeom>
                  </pic:spPr>
                </pic:pic>
              </a:graphicData>
            </a:graphic>
          </wp:anchor>
        </w:drawing>
      </w:r>
      <w:r w:rsidR="005F771A" w:rsidRPr="008B77B1">
        <w:rPr>
          <w:rFonts w:asciiTheme="minorHAnsi" w:hAnsiTheme="minorHAnsi"/>
          <w:b/>
          <w:sz w:val="28"/>
          <w:szCs w:val="28"/>
        </w:rPr>
        <w:t xml:space="preserve">Lead Partners: </w:t>
      </w:r>
    </w:p>
    <w:p w14:paraId="4CBA9E54" w14:textId="77777777" w:rsidR="00BC59C2" w:rsidRPr="008B77B1" w:rsidRDefault="00BC59C2" w:rsidP="00BC59C2">
      <w:pPr>
        <w:tabs>
          <w:tab w:val="left" w:pos="7200"/>
        </w:tabs>
        <w:ind w:left="90"/>
        <w:rPr>
          <w:rFonts w:asciiTheme="minorHAnsi" w:hAnsiTheme="minorHAnsi"/>
        </w:rPr>
      </w:pPr>
    </w:p>
    <w:p w14:paraId="2E58C81F" w14:textId="77777777" w:rsidR="00BC59C2" w:rsidRPr="008B77B1" w:rsidRDefault="008713F2" w:rsidP="00BC59C2">
      <w:pPr>
        <w:tabs>
          <w:tab w:val="left" w:pos="7200"/>
        </w:tabs>
        <w:ind w:left="90"/>
        <w:rPr>
          <w:rFonts w:asciiTheme="minorHAnsi" w:hAnsiTheme="minorHAnsi"/>
        </w:rPr>
      </w:pPr>
      <w:r w:rsidRPr="008B77B1">
        <w:rPr>
          <w:rFonts w:asciiTheme="minorHAnsi" w:hAnsiTheme="minorHAnsi"/>
          <w:noProof/>
        </w:rPr>
        <w:drawing>
          <wp:anchor distT="0" distB="0" distL="114300" distR="114300" simplePos="0" relativeHeight="251659776" behindDoc="1" locked="0" layoutInCell="1" allowOverlap="1" wp14:anchorId="6A9B745E" wp14:editId="68CC1F26">
            <wp:simplePos x="0" y="0"/>
            <wp:positionH relativeFrom="column">
              <wp:posOffset>4535170</wp:posOffset>
            </wp:positionH>
            <wp:positionV relativeFrom="paragraph">
              <wp:posOffset>147320</wp:posOffset>
            </wp:positionV>
            <wp:extent cx="1101725" cy="1083620"/>
            <wp:effectExtent l="0" t="0" r="317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RICD LOGO.gif"/>
                    <pic:cNvPicPr/>
                  </pic:nvPicPr>
                  <pic:blipFill>
                    <a:blip r:embed="rId9"/>
                    <a:stretch>
                      <a:fillRect/>
                    </a:stretch>
                  </pic:blipFill>
                  <pic:spPr>
                    <a:xfrm>
                      <a:off x="0" y="0"/>
                      <a:ext cx="1101725" cy="1083620"/>
                    </a:xfrm>
                    <a:prstGeom prst="rect">
                      <a:avLst/>
                    </a:prstGeom>
                  </pic:spPr>
                </pic:pic>
              </a:graphicData>
            </a:graphic>
          </wp:anchor>
        </w:drawing>
      </w:r>
      <w:r w:rsidR="00407856" w:rsidRPr="008B77B1">
        <w:rPr>
          <w:rFonts w:asciiTheme="minorHAnsi" w:hAnsiTheme="minorHAnsi"/>
          <w:noProof/>
        </w:rPr>
        <w:drawing>
          <wp:anchor distT="0" distB="0" distL="114300" distR="114300" simplePos="0" relativeHeight="251657728" behindDoc="1" locked="0" layoutInCell="1" allowOverlap="1" wp14:anchorId="79D3EF4F" wp14:editId="5290A93A">
            <wp:simplePos x="0" y="0"/>
            <wp:positionH relativeFrom="margin">
              <wp:align>center</wp:align>
            </wp:positionH>
            <wp:positionV relativeFrom="paragraph">
              <wp:posOffset>37465</wp:posOffset>
            </wp:positionV>
            <wp:extent cx="1220470" cy="1253907"/>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sConn Logo, large.jpg"/>
                    <pic:cNvPicPr/>
                  </pic:nvPicPr>
                  <pic:blipFill>
                    <a:blip r:embed="rId10"/>
                    <a:stretch>
                      <a:fillRect/>
                    </a:stretch>
                  </pic:blipFill>
                  <pic:spPr>
                    <a:xfrm>
                      <a:off x="0" y="0"/>
                      <a:ext cx="1220470" cy="1253907"/>
                    </a:xfrm>
                    <a:prstGeom prst="rect">
                      <a:avLst/>
                    </a:prstGeom>
                  </pic:spPr>
                </pic:pic>
              </a:graphicData>
            </a:graphic>
          </wp:anchor>
        </w:drawing>
      </w:r>
    </w:p>
    <w:p w14:paraId="1F020B4E" w14:textId="77777777" w:rsidR="00BC59C2" w:rsidRPr="008B77B1" w:rsidRDefault="00BC59C2" w:rsidP="00BC59C2">
      <w:pPr>
        <w:tabs>
          <w:tab w:val="left" w:pos="7200"/>
        </w:tabs>
        <w:ind w:left="90"/>
        <w:rPr>
          <w:rFonts w:asciiTheme="minorHAnsi" w:hAnsiTheme="minorHAnsi"/>
        </w:rPr>
      </w:pPr>
    </w:p>
    <w:p w14:paraId="2C787219" w14:textId="77777777" w:rsidR="00BC59C2" w:rsidRPr="008B77B1" w:rsidRDefault="00BC59C2" w:rsidP="00BC59C2">
      <w:pPr>
        <w:tabs>
          <w:tab w:val="left" w:pos="7200"/>
        </w:tabs>
        <w:ind w:left="90"/>
        <w:rPr>
          <w:rFonts w:asciiTheme="minorHAnsi" w:hAnsiTheme="minorHAnsi"/>
        </w:rPr>
      </w:pPr>
    </w:p>
    <w:p w14:paraId="23BDFCDB" w14:textId="77777777" w:rsidR="00BC59C2" w:rsidRPr="008B77B1" w:rsidRDefault="00BC59C2" w:rsidP="00BC59C2">
      <w:pPr>
        <w:tabs>
          <w:tab w:val="left" w:pos="7200"/>
        </w:tabs>
        <w:ind w:left="90"/>
        <w:rPr>
          <w:rFonts w:asciiTheme="minorHAnsi" w:hAnsiTheme="minorHAnsi"/>
        </w:rPr>
      </w:pPr>
    </w:p>
    <w:p w14:paraId="4A9A13E2" w14:textId="77777777" w:rsidR="00BC59C2" w:rsidRPr="008B77B1" w:rsidRDefault="00BC59C2" w:rsidP="00BC59C2">
      <w:pPr>
        <w:tabs>
          <w:tab w:val="left" w:pos="7200"/>
        </w:tabs>
        <w:ind w:left="90"/>
        <w:rPr>
          <w:rFonts w:asciiTheme="minorHAnsi" w:hAnsiTheme="minorHAnsi"/>
        </w:rPr>
      </w:pPr>
    </w:p>
    <w:p w14:paraId="13F99308" w14:textId="77777777" w:rsidR="00BC59C2" w:rsidRPr="008B77B1" w:rsidRDefault="00BC59C2" w:rsidP="00BC59C2">
      <w:pPr>
        <w:tabs>
          <w:tab w:val="left" w:pos="7200"/>
        </w:tabs>
        <w:ind w:left="90"/>
        <w:rPr>
          <w:rFonts w:asciiTheme="minorHAnsi" w:hAnsiTheme="minorHAnsi"/>
        </w:rPr>
      </w:pPr>
    </w:p>
    <w:p w14:paraId="688A49C9" w14:textId="77777777" w:rsidR="00BC59C2" w:rsidRPr="008B77B1" w:rsidRDefault="00BC59C2" w:rsidP="00BC59C2">
      <w:pPr>
        <w:tabs>
          <w:tab w:val="left" w:pos="7200"/>
        </w:tabs>
        <w:ind w:left="90"/>
        <w:rPr>
          <w:rFonts w:asciiTheme="minorHAnsi" w:hAnsiTheme="minorHAnsi"/>
        </w:rPr>
      </w:pPr>
    </w:p>
    <w:p w14:paraId="4901311B" w14:textId="77777777" w:rsidR="00A8435A" w:rsidRDefault="00A8435A" w:rsidP="00BC59C2">
      <w:pPr>
        <w:tabs>
          <w:tab w:val="left" w:pos="7200"/>
        </w:tabs>
        <w:ind w:left="90"/>
        <w:rPr>
          <w:rFonts w:asciiTheme="minorHAnsi" w:hAnsiTheme="minorHAnsi"/>
        </w:rPr>
      </w:pPr>
    </w:p>
    <w:p w14:paraId="0CF3D086" w14:textId="70F05516" w:rsidR="00334492" w:rsidRDefault="00334492" w:rsidP="00BC59C2">
      <w:pPr>
        <w:tabs>
          <w:tab w:val="left" w:pos="7200"/>
        </w:tabs>
        <w:ind w:left="90"/>
        <w:rPr>
          <w:rFonts w:asciiTheme="minorHAnsi" w:hAnsiTheme="minorHAnsi"/>
        </w:rPr>
      </w:pPr>
      <w:r>
        <w:rPr>
          <w:rFonts w:asciiTheme="minorHAnsi" w:hAnsiTheme="minorHAnsi"/>
        </w:rPr>
        <w:t>For Connecticut Projects               For Massachusetts Projects                For Rhode Island Projects</w:t>
      </w:r>
    </w:p>
    <w:p w14:paraId="7E76CE10" w14:textId="4EFD1BC6" w:rsidR="00BC59C2" w:rsidRPr="008B77B1" w:rsidRDefault="00BC59C2" w:rsidP="00BC59C2">
      <w:pPr>
        <w:tabs>
          <w:tab w:val="left" w:pos="7200"/>
        </w:tabs>
        <w:ind w:left="90"/>
        <w:rPr>
          <w:rFonts w:asciiTheme="minorHAnsi" w:hAnsiTheme="minorHAnsi"/>
        </w:rPr>
      </w:pPr>
      <w:r w:rsidRPr="008B77B1">
        <w:rPr>
          <w:rFonts w:asciiTheme="minorHAnsi" w:hAnsiTheme="minorHAnsi"/>
        </w:rPr>
        <w:t xml:space="preserve">The Last Green Valley                </w:t>
      </w:r>
      <w:r w:rsidR="00A8435A">
        <w:rPr>
          <w:rFonts w:asciiTheme="minorHAnsi" w:hAnsiTheme="minorHAnsi"/>
        </w:rPr>
        <w:t xml:space="preserve"> </w:t>
      </w:r>
      <w:r w:rsidRPr="008B77B1">
        <w:rPr>
          <w:rFonts w:asciiTheme="minorHAnsi" w:hAnsiTheme="minorHAnsi"/>
        </w:rPr>
        <w:t xml:space="preserve"> </w:t>
      </w:r>
      <w:r w:rsidR="007B368F" w:rsidRPr="008B77B1">
        <w:rPr>
          <w:rFonts w:asciiTheme="minorHAnsi" w:hAnsiTheme="minorHAnsi"/>
        </w:rPr>
        <w:t xml:space="preserve">  </w:t>
      </w:r>
      <w:proofErr w:type="spellStart"/>
      <w:r w:rsidRPr="008B77B1">
        <w:rPr>
          <w:rFonts w:asciiTheme="minorHAnsi" w:hAnsiTheme="minorHAnsi"/>
        </w:rPr>
        <w:t>MassConn</w:t>
      </w:r>
      <w:proofErr w:type="spellEnd"/>
      <w:r w:rsidRPr="008B77B1">
        <w:rPr>
          <w:rFonts w:asciiTheme="minorHAnsi" w:hAnsiTheme="minorHAnsi"/>
        </w:rPr>
        <w:t xml:space="preserve"> Sustainable                   </w:t>
      </w:r>
      <w:r w:rsidR="007B368F" w:rsidRPr="008B77B1">
        <w:rPr>
          <w:rFonts w:asciiTheme="minorHAnsi" w:hAnsiTheme="minorHAnsi"/>
        </w:rPr>
        <w:t xml:space="preserve">  </w:t>
      </w:r>
      <w:r w:rsidRPr="008B77B1">
        <w:rPr>
          <w:rFonts w:asciiTheme="minorHAnsi" w:hAnsiTheme="minorHAnsi"/>
        </w:rPr>
        <w:t xml:space="preserve">   </w:t>
      </w:r>
      <w:r w:rsidR="00A8435A">
        <w:rPr>
          <w:rFonts w:asciiTheme="minorHAnsi" w:hAnsiTheme="minorHAnsi"/>
        </w:rPr>
        <w:t xml:space="preserve"> </w:t>
      </w:r>
      <w:r w:rsidRPr="008B77B1">
        <w:rPr>
          <w:rFonts w:asciiTheme="minorHAnsi" w:hAnsiTheme="minorHAnsi"/>
        </w:rPr>
        <w:t>Northern RI</w:t>
      </w:r>
      <w:r w:rsidR="00A8435A">
        <w:rPr>
          <w:rFonts w:asciiTheme="minorHAnsi" w:hAnsiTheme="minorHAnsi"/>
        </w:rPr>
        <w:t xml:space="preserve"> Conservation</w:t>
      </w:r>
    </w:p>
    <w:p w14:paraId="2ECC44C8" w14:textId="70F6E060" w:rsidR="00BC59C2" w:rsidRPr="008B77B1" w:rsidRDefault="00BC59C2" w:rsidP="00BC59C2">
      <w:pPr>
        <w:tabs>
          <w:tab w:val="left" w:pos="7200"/>
        </w:tabs>
        <w:ind w:left="90"/>
        <w:rPr>
          <w:rFonts w:asciiTheme="minorHAnsi" w:hAnsiTheme="minorHAnsi"/>
        </w:rPr>
      </w:pPr>
      <w:r w:rsidRPr="008B77B1">
        <w:rPr>
          <w:rFonts w:asciiTheme="minorHAnsi" w:hAnsiTheme="minorHAnsi"/>
        </w:rPr>
        <w:t xml:space="preserve">                                                       </w:t>
      </w:r>
      <w:r w:rsidR="007B368F" w:rsidRPr="008B77B1">
        <w:rPr>
          <w:rFonts w:asciiTheme="minorHAnsi" w:hAnsiTheme="minorHAnsi"/>
        </w:rPr>
        <w:t xml:space="preserve">   </w:t>
      </w:r>
      <w:r w:rsidRPr="008B77B1">
        <w:rPr>
          <w:rFonts w:asciiTheme="minorHAnsi" w:hAnsiTheme="minorHAnsi"/>
        </w:rPr>
        <w:t xml:space="preserve"> </w:t>
      </w:r>
      <w:r w:rsidR="00A8435A">
        <w:rPr>
          <w:rFonts w:asciiTheme="minorHAnsi" w:hAnsiTheme="minorHAnsi"/>
        </w:rPr>
        <w:t xml:space="preserve">      </w:t>
      </w:r>
      <w:r w:rsidRPr="008B77B1">
        <w:rPr>
          <w:rFonts w:asciiTheme="minorHAnsi" w:hAnsiTheme="minorHAnsi"/>
        </w:rPr>
        <w:t xml:space="preserve">Forest Partnership                        </w:t>
      </w:r>
      <w:r w:rsidR="00407856" w:rsidRPr="008B77B1">
        <w:rPr>
          <w:rFonts w:asciiTheme="minorHAnsi" w:hAnsiTheme="minorHAnsi"/>
        </w:rPr>
        <w:t xml:space="preserve">  </w:t>
      </w:r>
      <w:r w:rsidR="00A8435A">
        <w:rPr>
          <w:rFonts w:asciiTheme="minorHAnsi" w:hAnsiTheme="minorHAnsi"/>
        </w:rPr>
        <w:t xml:space="preserve"> </w:t>
      </w:r>
      <w:r w:rsidR="007B368F" w:rsidRPr="008B77B1">
        <w:rPr>
          <w:rFonts w:asciiTheme="minorHAnsi" w:hAnsiTheme="minorHAnsi"/>
        </w:rPr>
        <w:t xml:space="preserve">  </w:t>
      </w:r>
      <w:r w:rsidRPr="008B77B1">
        <w:rPr>
          <w:rFonts w:asciiTheme="minorHAnsi" w:hAnsiTheme="minorHAnsi"/>
        </w:rPr>
        <w:t xml:space="preserve">District </w:t>
      </w:r>
    </w:p>
    <w:p w14:paraId="1DA90539" w14:textId="3C38FFE4" w:rsidR="00407856" w:rsidRPr="008B77B1" w:rsidRDefault="00407856" w:rsidP="00BC59C2">
      <w:pPr>
        <w:tabs>
          <w:tab w:val="left" w:pos="7200"/>
        </w:tabs>
        <w:ind w:left="90"/>
        <w:rPr>
          <w:rFonts w:asciiTheme="minorHAnsi" w:hAnsiTheme="minorHAnsi"/>
        </w:rPr>
      </w:pPr>
      <w:r w:rsidRPr="008B77B1">
        <w:rPr>
          <w:rFonts w:asciiTheme="minorHAnsi" w:hAnsiTheme="minorHAnsi"/>
        </w:rPr>
        <w:t xml:space="preserve">Bill Reid                                          </w:t>
      </w:r>
      <w:r w:rsidR="007B368F" w:rsidRPr="008B77B1">
        <w:rPr>
          <w:rFonts w:asciiTheme="minorHAnsi" w:hAnsiTheme="minorHAnsi"/>
        </w:rPr>
        <w:t xml:space="preserve">   </w:t>
      </w:r>
      <w:r w:rsidRPr="008B77B1">
        <w:rPr>
          <w:rFonts w:asciiTheme="minorHAnsi" w:hAnsiTheme="minorHAnsi"/>
        </w:rPr>
        <w:t xml:space="preserve">Ed Hood                                   </w:t>
      </w:r>
      <w:r w:rsidR="008B54B5">
        <w:rPr>
          <w:rFonts w:asciiTheme="minorHAnsi" w:hAnsiTheme="minorHAnsi"/>
        </w:rPr>
        <w:t xml:space="preserve"> </w:t>
      </w:r>
      <w:r w:rsidRPr="008B77B1">
        <w:rPr>
          <w:rFonts w:asciiTheme="minorHAnsi" w:hAnsiTheme="minorHAnsi"/>
        </w:rPr>
        <w:t xml:space="preserve">       </w:t>
      </w:r>
      <w:r w:rsidR="007B368F" w:rsidRPr="008B77B1">
        <w:rPr>
          <w:rFonts w:asciiTheme="minorHAnsi" w:hAnsiTheme="minorHAnsi"/>
        </w:rPr>
        <w:t xml:space="preserve"> </w:t>
      </w:r>
      <w:r w:rsidRPr="008B77B1">
        <w:rPr>
          <w:rFonts w:asciiTheme="minorHAnsi" w:hAnsiTheme="minorHAnsi"/>
        </w:rPr>
        <w:t xml:space="preserve">   </w:t>
      </w:r>
      <w:r w:rsidR="00A8435A">
        <w:rPr>
          <w:rFonts w:asciiTheme="minorHAnsi" w:hAnsiTheme="minorHAnsi"/>
        </w:rPr>
        <w:t xml:space="preserve">   </w:t>
      </w:r>
      <w:r w:rsidRPr="008B77B1">
        <w:rPr>
          <w:rFonts w:asciiTheme="minorHAnsi" w:hAnsiTheme="minorHAnsi"/>
        </w:rPr>
        <w:t>Kate Sayles</w:t>
      </w:r>
    </w:p>
    <w:p w14:paraId="783A2F8C" w14:textId="63899E50" w:rsidR="00BC59C2" w:rsidRPr="008B77B1" w:rsidRDefault="00516E54" w:rsidP="00BC59C2">
      <w:pPr>
        <w:tabs>
          <w:tab w:val="left" w:pos="7200"/>
        </w:tabs>
        <w:ind w:left="90"/>
        <w:rPr>
          <w:rFonts w:asciiTheme="minorHAnsi" w:hAnsiTheme="minorHAnsi"/>
        </w:rPr>
      </w:pPr>
      <w:hyperlink r:id="rId11" w:history="1">
        <w:r w:rsidR="008713F2" w:rsidRPr="008B77B1">
          <w:rPr>
            <w:rStyle w:val="Hyperlink"/>
            <w:rFonts w:asciiTheme="minorHAnsi" w:hAnsiTheme="minorHAnsi"/>
          </w:rPr>
          <w:t>Bill@tlgv.org</w:t>
        </w:r>
      </w:hyperlink>
      <w:r w:rsidR="008713F2" w:rsidRPr="008B77B1">
        <w:rPr>
          <w:rFonts w:asciiTheme="minorHAnsi" w:hAnsiTheme="minorHAnsi"/>
        </w:rPr>
        <w:t xml:space="preserve">                                    </w:t>
      </w:r>
      <w:hyperlink r:id="rId12" w:history="1">
        <w:r w:rsidR="008713F2" w:rsidRPr="008B77B1">
          <w:rPr>
            <w:rStyle w:val="Hyperlink"/>
            <w:rFonts w:asciiTheme="minorHAnsi" w:hAnsiTheme="minorHAnsi"/>
          </w:rPr>
          <w:t>ehood@opacumlt.org</w:t>
        </w:r>
      </w:hyperlink>
      <w:r w:rsidR="008713F2" w:rsidRPr="008B77B1">
        <w:rPr>
          <w:rFonts w:asciiTheme="minorHAnsi" w:hAnsiTheme="minorHAnsi"/>
        </w:rPr>
        <w:t xml:space="preserve">                 </w:t>
      </w:r>
      <w:r w:rsidR="008B54B5">
        <w:rPr>
          <w:rFonts w:asciiTheme="minorHAnsi" w:hAnsiTheme="minorHAnsi"/>
        </w:rPr>
        <w:t xml:space="preserve"> </w:t>
      </w:r>
      <w:r w:rsidR="008713F2" w:rsidRPr="008B77B1">
        <w:rPr>
          <w:rFonts w:asciiTheme="minorHAnsi" w:hAnsiTheme="minorHAnsi"/>
        </w:rPr>
        <w:t xml:space="preserve">     </w:t>
      </w:r>
      <w:r w:rsidR="00A8435A">
        <w:rPr>
          <w:rFonts w:asciiTheme="minorHAnsi" w:hAnsiTheme="minorHAnsi"/>
        </w:rPr>
        <w:t xml:space="preserve">   </w:t>
      </w:r>
      <w:hyperlink r:id="rId13" w:history="1">
        <w:r w:rsidR="00A8435A" w:rsidRPr="005C70A2">
          <w:rPr>
            <w:rStyle w:val="Hyperlink"/>
            <w:rFonts w:asciiTheme="minorHAnsi" w:hAnsiTheme="minorHAnsi"/>
          </w:rPr>
          <w:t>ksayles.nricd@gmail.com</w:t>
        </w:r>
      </w:hyperlink>
    </w:p>
    <w:p w14:paraId="6B3F17E0" w14:textId="495DF10B" w:rsidR="008713F2" w:rsidRPr="008B77B1" w:rsidRDefault="008713F2" w:rsidP="00BC59C2">
      <w:pPr>
        <w:tabs>
          <w:tab w:val="left" w:pos="7200"/>
        </w:tabs>
        <w:ind w:left="90"/>
        <w:rPr>
          <w:rFonts w:asciiTheme="minorHAnsi" w:hAnsiTheme="minorHAnsi"/>
        </w:rPr>
      </w:pPr>
      <w:r w:rsidRPr="008B77B1">
        <w:rPr>
          <w:rFonts w:asciiTheme="minorHAnsi" w:hAnsiTheme="minorHAnsi"/>
        </w:rPr>
        <w:t xml:space="preserve">860-774-3300                                  508-347-9144 </w:t>
      </w:r>
      <w:r w:rsidR="008B54B5" w:rsidRPr="008B54B5">
        <w:rPr>
          <w:rFonts w:asciiTheme="minorHAnsi" w:hAnsiTheme="minorHAnsi"/>
          <w:sz w:val="20"/>
          <w:szCs w:val="20"/>
        </w:rPr>
        <w:t>(leave a</w:t>
      </w:r>
      <w:r w:rsidR="008B54B5">
        <w:rPr>
          <w:rFonts w:asciiTheme="minorHAnsi" w:hAnsiTheme="minorHAnsi"/>
          <w:sz w:val="20"/>
          <w:szCs w:val="20"/>
        </w:rPr>
        <w:t xml:space="preserve"> voice-</w:t>
      </w:r>
      <w:r w:rsidRPr="008B54B5">
        <w:rPr>
          <w:rFonts w:asciiTheme="minorHAnsi" w:hAnsiTheme="minorHAnsi"/>
        </w:rPr>
        <w:t xml:space="preserve">           </w:t>
      </w:r>
      <w:r w:rsidR="008B54B5" w:rsidRPr="008B54B5">
        <w:rPr>
          <w:rFonts w:asciiTheme="minorHAnsi" w:hAnsiTheme="minorHAnsi"/>
        </w:rPr>
        <w:t xml:space="preserve"> </w:t>
      </w:r>
      <w:r w:rsidRPr="008B54B5">
        <w:rPr>
          <w:rFonts w:asciiTheme="minorHAnsi" w:hAnsiTheme="minorHAnsi"/>
        </w:rPr>
        <w:t xml:space="preserve">   </w:t>
      </w:r>
      <w:r w:rsidR="00A8435A">
        <w:rPr>
          <w:rFonts w:asciiTheme="minorHAnsi" w:hAnsiTheme="minorHAnsi"/>
        </w:rPr>
        <w:t xml:space="preserve">  </w:t>
      </w:r>
      <w:r w:rsidRPr="008B77B1">
        <w:rPr>
          <w:rFonts w:asciiTheme="minorHAnsi" w:hAnsiTheme="minorHAnsi"/>
        </w:rPr>
        <w:t>401-934-0840</w:t>
      </w:r>
    </w:p>
    <w:p w14:paraId="6E83DCB1" w14:textId="07CABB21" w:rsidR="00BC59C2" w:rsidRPr="008B54B5" w:rsidRDefault="008B54B5" w:rsidP="00BC59C2">
      <w:pPr>
        <w:tabs>
          <w:tab w:val="left" w:pos="7200"/>
        </w:tabs>
        <w:ind w:left="90"/>
        <w:rPr>
          <w:rFonts w:asciiTheme="minorHAnsi" w:hAnsiTheme="minorHAnsi"/>
          <w:sz w:val="20"/>
          <w:szCs w:val="20"/>
        </w:rPr>
      </w:pPr>
      <w:r>
        <w:rPr>
          <w:rFonts w:asciiTheme="minorHAnsi" w:hAnsiTheme="minorHAnsi"/>
        </w:rPr>
        <w:t xml:space="preserve">                                                           </w:t>
      </w:r>
      <w:r w:rsidRPr="008B54B5">
        <w:rPr>
          <w:rFonts w:asciiTheme="minorHAnsi" w:hAnsiTheme="minorHAnsi"/>
          <w:sz w:val="20"/>
          <w:szCs w:val="20"/>
        </w:rPr>
        <w:t>mail with your contact info)</w:t>
      </w:r>
    </w:p>
    <w:p w14:paraId="53B656EE" w14:textId="77777777" w:rsidR="00BC59C2" w:rsidRPr="008B77B1" w:rsidRDefault="00BC59C2" w:rsidP="00BC59C2">
      <w:pPr>
        <w:tabs>
          <w:tab w:val="left" w:pos="7200"/>
        </w:tabs>
        <w:ind w:left="90"/>
        <w:rPr>
          <w:rFonts w:asciiTheme="minorHAnsi" w:hAnsiTheme="minorHAnsi"/>
        </w:rPr>
      </w:pPr>
    </w:p>
    <w:p w14:paraId="1531C034" w14:textId="77777777" w:rsidR="00BC59C2" w:rsidRPr="008B77B1" w:rsidRDefault="00407856" w:rsidP="00BC59C2">
      <w:pPr>
        <w:tabs>
          <w:tab w:val="left" w:pos="7200"/>
        </w:tabs>
        <w:ind w:left="90"/>
        <w:rPr>
          <w:rFonts w:asciiTheme="minorHAnsi" w:hAnsiTheme="minorHAnsi"/>
        </w:rPr>
      </w:pPr>
      <w:r w:rsidRPr="008B77B1">
        <w:rPr>
          <w:rFonts w:asciiTheme="minorHAnsi" w:hAnsiTheme="minorHAnsi"/>
          <w:noProof/>
        </w:rPr>
        <w:drawing>
          <wp:anchor distT="0" distB="0" distL="114300" distR="114300" simplePos="0" relativeHeight="251661824" behindDoc="1" locked="0" layoutInCell="1" allowOverlap="1" wp14:anchorId="12B8F5E8" wp14:editId="5CBE84F8">
            <wp:simplePos x="0" y="0"/>
            <wp:positionH relativeFrom="margin">
              <wp:posOffset>1924050</wp:posOffset>
            </wp:positionH>
            <wp:positionV relativeFrom="paragraph">
              <wp:posOffset>17780</wp:posOffset>
            </wp:positionV>
            <wp:extent cx="2286000" cy="90069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900691"/>
                    </a:xfrm>
                    <a:prstGeom prst="rect">
                      <a:avLst/>
                    </a:prstGeom>
                    <a:noFill/>
                  </pic:spPr>
                </pic:pic>
              </a:graphicData>
            </a:graphic>
          </wp:anchor>
        </w:drawing>
      </w:r>
    </w:p>
    <w:p w14:paraId="30A75944" w14:textId="77777777" w:rsidR="00407856" w:rsidRPr="008B77B1" w:rsidRDefault="00407856" w:rsidP="00BC59C2">
      <w:pPr>
        <w:tabs>
          <w:tab w:val="left" w:pos="7200"/>
        </w:tabs>
        <w:ind w:left="90"/>
        <w:rPr>
          <w:rFonts w:asciiTheme="minorHAnsi" w:hAnsiTheme="minorHAnsi"/>
        </w:rPr>
      </w:pPr>
    </w:p>
    <w:p w14:paraId="1F185F65" w14:textId="77777777" w:rsidR="00407856" w:rsidRPr="008B77B1" w:rsidRDefault="00407856" w:rsidP="00BC59C2">
      <w:pPr>
        <w:tabs>
          <w:tab w:val="left" w:pos="7200"/>
        </w:tabs>
        <w:ind w:left="90"/>
        <w:rPr>
          <w:rFonts w:asciiTheme="minorHAnsi" w:hAnsiTheme="minorHAnsi"/>
        </w:rPr>
      </w:pPr>
    </w:p>
    <w:p w14:paraId="0510696E" w14:textId="77777777" w:rsidR="00407856" w:rsidRPr="008B77B1" w:rsidRDefault="00407856" w:rsidP="00BC59C2">
      <w:pPr>
        <w:tabs>
          <w:tab w:val="left" w:pos="7200"/>
        </w:tabs>
        <w:ind w:left="90"/>
        <w:rPr>
          <w:rFonts w:asciiTheme="minorHAnsi" w:hAnsiTheme="minorHAnsi"/>
        </w:rPr>
      </w:pPr>
    </w:p>
    <w:p w14:paraId="61A95C3A" w14:textId="77777777" w:rsidR="00407856" w:rsidRPr="008B77B1" w:rsidRDefault="00407856" w:rsidP="00BC59C2">
      <w:pPr>
        <w:tabs>
          <w:tab w:val="left" w:pos="7200"/>
        </w:tabs>
        <w:ind w:left="90"/>
        <w:rPr>
          <w:rFonts w:asciiTheme="minorHAnsi" w:hAnsiTheme="minorHAnsi"/>
        </w:rPr>
      </w:pPr>
    </w:p>
    <w:p w14:paraId="394410E9" w14:textId="77777777" w:rsidR="00BC59C2" w:rsidRPr="008B77B1" w:rsidRDefault="00BC59C2" w:rsidP="00BC59C2">
      <w:pPr>
        <w:tabs>
          <w:tab w:val="left" w:pos="7200"/>
        </w:tabs>
        <w:ind w:left="90"/>
        <w:rPr>
          <w:rFonts w:asciiTheme="minorHAnsi" w:hAnsiTheme="minorHAnsi"/>
        </w:rPr>
      </w:pPr>
      <w:r w:rsidRPr="008B77B1">
        <w:rPr>
          <w:rFonts w:asciiTheme="minorHAnsi" w:hAnsiTheme="minorHAnsi"/>
        </w:rPr>
        <w:t>This project is funded in part by a Regional Conservation Partnership Program Grant #68-</w:t>
      </w:r>
      <w:r w:rsidR="00EA4E08" w:rsidRPr="008B77B1">
        <w:rPr>
          <w:rFonts w:asciiTheme="minorHAnsi" w:hAnsiTheme="minorHAnsi"/>
        </w:rPr>
        <w:t>1106-17-058</w:t>
      </w:r>
      <w:r w:rsidRPr="008B77B1">
        <w:rPr>
          <w:rFonts w:asciiTheme="minorHAnsi" w:hAnsiTheme="minorHAnsi"/>
        </w:rPr>
        <w:t xml:space="preserve"> from the Natural Resources Conservation Service, U.S. Department of Agriculture.</w:t>
      </w:r>
    </w:p>
    <w:p w14:paraId="03498D72" w14:textId="77777777" w:rsidR="00BC59C2" w:rsidRPr="008B77B1" w:rsidRDefault="00BC59C2" w:rsidP="00BC59C2">
      <w:pPr>
        <w:tabs>
          <w:tab w:val="left" w:pos="7200"/>
        </w:tabs>
        <w:ind w:left="90"/>
        <w:rPr>
          <w:rFonts w:asciiTheme="minorHAnsi" w:hAnsiTheme="minorHAnsi"/>
        </w:rPr>
      </w:pPr>
    </w:p>
    <w:p w14:paraId="37C3F6E0" w14:textId="77777777" w:rsidR="00BC59C2" w:rsidRPr="008B77B1" w:rsidRDefault="00BC59C2" w:rsidP="00BC59C2">
      <w:pPr>
        <w:tabs>
          <w:tab w:val="left" w:pos="7200"/>
        </w:tabs>
        <w:ind w:left="90"/>
        <w:rPr>
          <w:rFonts w:asciiTheme="minorHAnsi" w:hAnsiTheme="minorHAnsi"/>
        </w:rPr>
      </w:pPr>
      <w:r w:rsidRPr="008B77B1">
        <w:rPr>
          <w:rFonts w:asciiTheme="minorHAnsi" w:hAnsiTheme="minorHAnsi"/>
          <w:b/>
          <w:sz w:val="28"/>
          <w:szCs w:val="28"/>
        </w:rPr>
        <w:t>Supporting Partners:</w:t>
      </w:r>
      <w:r w:rsidRPr="008B77B1">
        <w:rPr>
          <w:rFonts w:asciiTheme="minorHAnsi" w:hAnsiTheme="minorHAnsi"/>
        </w:rPr>
        <w:t xml:space="preserve"> MA Executive Office of Energy and Environmental Affairs, Providence Water, Yale School of Forestry &amp; Environmental Studies, CT Department of Energy and Environmental Protection, Hull Forest Products, Thames River Basin Partnership, New England Forestry Foundation, Eastern CT Conservation District, Norcross Wildlife Foundation, RI Division of Forest Management, RI Woodland Partnership, Harvard Forest, Yale Sustaining Family Forests Institute, Audubon Connecticut, Mass Audubon, and Audubon RI.</w:t>
      </w:r>
    </w:p>
    <w:p w14:paraId="58F1F6D2" w14:textId="77777777" w:rsidR="00A8435A" w:rsidRDefault="00A8435A" w:rsidP="00967D62">
      <w:pPr>
        <w:tabs>
          <w:tab w:val="left" w:pos="7200"/>
        </w:tabs>
        <w:rPr>
          <w:rFonts w:asciiTheme="minorHAnsi" w:hAnsiTheme="minorHAnsi"/>
          <w:b/>
        </w:rPr>
      </w:pPr>
    </w:p>
    <w:p w14:paraId="73E2CC83" w14:textId="33F4FF46" w:rsidR="005F771A" w:rsidRPr="008B77B1" w:rsidRDefault="005F771A" w:rsidP="00967D62">
      <w:pPr>
        <w:tabs>
          <w:tab w:val="left" w:pos="7200"/>
        </w:tabs>
        <w:rPr>
          <w:rFonts w:asciiTheme="minorHAnsi" w:hAnsiTheme="minorHAnsi"/>
          <w:b/>
        </w:rPr>
      </w:pPr>
      <w:r w:rsidRPr="008B77B1">
        <w:rPr>
          <w:rFonts w:asciiTheme="minorHAnsi" w:hAnsiTheme="minorHAnsi"/>
          <w:b/>
        </w:rPr>
        <w:lastRenderedPageBreak/>
        <w:t xml:space="preserve">Dear Landowner: </w:t>
      </w:r>
    </w:p>
    <w:p w14:paraId="5ECCA5F7" w14:textId="77777777" w:rsidR="005F771A" w:rsidRPr="008B77B1" w:rsidRDefault="005F771A" w:rsidP="00967D62">
      <w:pPr>
        <w:tabs>
          <w:tab w:val="left" w:pos="7200"/>
        </w:tabs>
        <w:rPr>
          <w:rFonts w:asciiTheme="minorHAnsi" w:hAnsiTheme="minorHAnsi"/>
        </w:rPr>
      </w:pPr>
    </w:p>
    <w:p w14:paraId="6C07CF9E" w14:textId="77777777" w:rsidR="005F771A" w:rsidRPr="008B77B1" w:rsidRDefault="00B37D57" w:rsidP="00967D62">
      <w:pPr>
        <w:tabs>
          <w:tab w:val="left" w:pos="7200"/>
        </w:tabs>
        <w:rPr>
          <w:rFonts w:asciiTheme="minorHAnsi" w:hAnsiTheme="minorHAnsi"/>
        </w:rPr>
      </w:pPr>
      <w:r>
        <w:rPr>
          <w:rFonts w:asciiTheme="minorHAnsi" w:hAnsiTheme="minorHAnsi"/>
          <w:b/>
          <w:noProof/>
        </w:rPr>
        <w:drawing>
          <wp:anchor distT="0" distB="0" distL="114300" distR="114300" simplePos="0" relativeHeight="251660288" behindDoc="1" locked="0" layoutInCell="1" allowOverlap="1" wp14:anchorId="14000712" wp14:editId="601C035F">
            <wp:simplePos x="0" y="0"/>
            <wp:positionH relativeFrom="column">
              <wp:posOffset>3924300</wp:posOffset>
            </wp:positionH>
            <wp:positionV relativeFrom="paragraph">
              <wp:posOffset>161290</wp:posOffset>
            </wp:positionV>
            <wp:extent cx="2651125" cy="1733550"/>
            <wp:effectExtent l="0" t="0" r="0" b="0"/>
            <wp:wrapTight wrapText="bothSides">
              <wp:wrapPolygon edited="0">
                <wp:start x="0" y="0"/>
                <wp:lineTo x="0" y="21363"/>
                <wp:lineTo x="21419" y="21363"/>
                <wp:lineTo x="214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Canop5-10-05-5-3.jpg"/>
                    <pic:cNvPicPr/>
                  </pic:nvPicPr>
                  <pic:blipFill>
                    <a:blip r:embed="rId15"/>
                    <a:stretch>
                      <a:fillRect/>
                    </a:stretch>
                  </pic:blipFill>
                  <pic:spPr>
                    <a:xfrm>
                      <a:off x="0" y="0"/>
                      <a:ext cx="2651125" cy="1733550"/>
                    </a:xfrm>
                    <a:prstGeom prst="rect">
                      <a:avLst/>
                    </a:prstGeom>
                  </pic:spPr>
                </pic:pic>
              </a:graphicData>
            </a:graphic>
            <wp14:sizeRelH relativeFrom="page">
              <wp14:pctWidth>0</wp14:pctWidth>
            </wp14:sizeRelH>
            <wp14:sizeRelV relativeFrom="page">
              <wp14:pctHeight>0</wp14:pctHeight>
            </wp14:sizeRelV>
          </wp:anchor>
        </w:drawing>
      </w:r>
      <w:r w:rsidR="005F771A" w:rsidRPr="008B77B1">
        <w:rPr>
          <w:rFonts w:asciiTheme="minorHAnsi" w:hAnsiTheme="minorHAnsi"/>
        </w:rPr>
        <w:t>Thank you</w:t>
      </w:r>
      <w:r w:rsidR="006E261C" w:rsidRPr="008B77B1">
        <w:rPr>
          <w:rFonts w:asciiTheme="minorHAnsi" w:hAnsiTheme="minorHAnsi"/>
        </w:rPr>
        <w:t xml:space="preserve"> for considering the Healthy Forest Reserve Program (HFRP) as an opportunity for conserving and protecting your woodlands. As a landowner in the Southern New England Heritage Forest (SNEHF), your woods are part of a 1.49</w:t>
      </w:r>
      <w:r w:rsidR="0027174D" w:rsidRPr="008B77B1">
        <w:rPr>
          <w:rFonts w:asciiTheme="minorHAnsi" w:hAnsiTheme="minorHAnsi"/>
        </w:rPr>
        <w:t xml:space="preserve"> </w:t>
      </w:r>
      <w:r w:rsidR="006E261C" w:rsidRPr="008B77B1">
        <w:rPr>
          <w:rFonts w:asciiTheme="minorHAnsi" w:hAnsiTheme="minorHAnsi"/>
        </w:rPr>
        <w:t xml:space="preserve">million-acre unfragmented forest corridor stretching along the Connecticut and Rhode Island border to the </w:t>
      </w:r>
      <w:proofErr w:type="spellStart"/>
      <w:r w:rsidR="006E261C" w:rsidRPr="008B77B1">
        <w:rPr>
          <w:rFonts w:asciiTheme="minorHAnsi" w:hAnsiTheme="minorHAnsi"/>
        </w:rPr>
        <w:t>Quabbin</w:t>
      </w:r>
      <w:proofErr w:type="spellEnd"/>
      <w:r w:rsidR="006E261C" w:rsidRPr="008B77B1">
        <w:rPr>
          <w:rFonts w:asciiTheme="minorHAnsi" w:hAnsiTheme="minorHAnsi"/>
        </w:rPr>
        <w:t xml:space="preserve"> Reservoir in Massachusetts. Bounded by more heavily urbanized areas, with more than one million nearby residents, the SNEHF has an astonishing 76% forest cover and offers one of the last viable wildlife corridors from southern to northern New England. The SNEHF is a green oasis and the last undeveloped region in the coastal sprawl from Boston to Washington, D.C.</w:t>
      </w:r>
    </w:p>
    <w:p w14:paraId="02B4C6E8" w14:textId="77777777" w:rsidR="006E261C" w:rsidRPr="008B77B1" w:rsidRDefault="006E261C" w:rsidP="00967D62">
      <w:pPr>
        <w:tabs>
          <w:tab w:val="left" w:pos="7200"/>
        </w:tabs>
        <w:rPr>
          <w:rFonts w:asciiTheme="minorHAnsi" w:hAnsiTheme="minorHAnsi"/>
        </w:rPr>
      </w:pPr>
    </w:p>
    <w:p w14:paraId="6C3F51F9" w14:textId="77777777" w:rsidR="005F771A" w:rsidRPr="008B77B1" w:rsidRDefault="00B00678" w:rsidP="00967D62">
      <w:pPr>
        <w:tabs>
          <w:tab w:val="left" w:pos="7200"/>
        </w:tabs>
        <w:rPr>
          <w:rFonts w:asciiTheme="minorHAnsi" w:hAnsiTheme="minorHAnsi"/>
        </w:rPr>
      </w:pPr>
      <w:r w:rsidRPr="008B77B1">
        <w:rPr>
          <w:rFonts w:asciiTheme="minorHAnsi" w:hAnsiTheme="minorHAnsi"/>
        </w:rPr>
        <w:t>Because th</w:t>
      </w:r>
      <w:r w:rsidR="005B1862" w:rsidRPr="008B77B1">
        <w:rPr>
          <w:rFonts w:asciiTheme="minorHAnsi" w:hAnsiTheme="minorHAnsi"/>
        </w:rPr>
        <w:t xml:space="preserve">e SNEHF </w:t>
      </w:r>
      <w:r w:rsidRPr="008B77B1">
        <w:rPr>
          <w:rFonts w:asciiTheme="minorHAnsi" w:hAnsiTheme="minorHAnsi"/>
        </w:rPr>
        <w:t xml:space="preserve">is so significant, a conservation partnership was formed to bring additional funding to the </w:t>
      </w:r>
      <w:r w:rsidR="005B1862" w:rsidRPr="008B77B1">
        <w:rPr>
          <w:rFonts w:asciiTheme="minorHAnsi" w:hAnsiTheme="minorHAnsi"/>
        </w:rPr>
        <w:t>region</w:t>
      </w:r>
      <w:r w:rsidRPr="008B77B1">
        <w:rPr>
          <w:rFonts w:asciiTheme="minorHAnsi" w:hAnsiTheme="minorHAnsi"/>
        </w:rPr>
        <w:t xml:space="preserve"> through the USDA Natural Resources Conservation Service (NRCS). Known as a Regional Conservation Partnership Program (RCPP), this </w:t>
      </w:r>
      <w:r w:rsidR="00FD797D" w:rsidRPr="008B77B1">
        <w:rPr>
          <w:rFonts w:asciiTheme="minorHAnsi" w:hAnsiTheme="minorHAnsi"/>
        </w:rPr>
        <w:t xml:space="preserve">innovative project and </w:t>
      </w:r>
      <w:r w:rsidRPr="008B77B1">
        <w:rPr>
          <w:rFonts w:asciiTheme="minorHAnsi" w:hAnsiTheme="minorHAnsi"/>
        </w:rPr>
        <w:t xml:space="preserve">dedicated funding pool will help </w:t>
      </w:r>
      <w:r w:rsidR="005B1862" w:rsidRPr="008B77B1">
        <w:rPr>
          <w:rFonts w:asciiTheme="minorHAnsi" w:hAnsiTheme="minorHAnsi"/>
        </w:rPr>
        <w:t>private l</w:t>
      </w:r>
      <w:r w:rsidRPr="008B77B1">
        <w:rPr>
          <w:rFonts w:asciiTheme="minorHAnsi" w:hAnsiTheme="minorHAnsi"/>
        </w:rPr>
        <w:t xml:space="preserve">andowners protect their woodlands </w:t>
      </w:r>
      <w:r w:rsidR="005B1862" w:rsidRPr="008B77B1">
        <w:rPr>
          <w:rFonts w:asciiTheme="minorHAnsi" w:hAnsiTheme="minorHAnsi"/>
        </w:rPr>
        <w:t xml:space="preserve">in perpetuity. </w:t>
      </w:r>
      <w:r w:rsidRPr="008B77B1">
        <w:rPr>
          <w:rFonts w:asciiTheme="minorHAnsi" w:hAnsiTheme="minorHAnsi"/>
        </w:rPr>
        <w:t xml:space="preserve">  </w:t>
      </w:r>
    </w:p>
    <w:p w14:paraId="5438B74B" w14:textId="77777777" w:rsidR="006E261C" w:rsidRPr="008B77B1" w:rsidRDefault="006E261C" w:rsidP="00967D62">
      <w:pPr>
        <w:tabs>
          <w:tab w:val="left" w:pos="7200"/>
        </w:tabs>
        <w:rPr>
          <w:rFonts w:asciiTheme="minorHAnsi" w:hAnsiTheme="minorHAnsi"/>
        </w:rPr>
      </w:pPr>
    </w:p>
    <w:p w14:paraId="1EDC9024" w14:textId="77777777" w:rsidR="005F771A" w:rsidRPr="008B77B1" w:rsidRDefault="00FD797D" w:rsidP="00967D62">
      <w:pPr>
        <w:tabs>
          <w:tab w:val="left" w:pos="7200"/>
        </w:tabs>
        <w:rPr>
          <w:rFonts w:asciiTheme="minorHAnsi" w:hAnsiTheme="minorHAnsi"/>
          <w:b/>
        </w:rPr>
      </w:pPr>
      <w:r w:rsidRPr="008B77B1">
        <w:rPr>
          <w:rFonts w:asciiTheme="minorHAnsi" w:hAnsiTheme="minorHAnsi"/>
          <w:b/>
        </w:rPr>
        <w:t xml:space="preserve">SNEHF RCPP Landowner </w:t>
      </w:r>
      <w:r w:rsidR="005F771A" w:rsidRPr="008B77B1">
        <w:rPr>
          <w:rFonts w:asciiTheme="minorHAnsi" w:hAnsiTheme="minorHAnsi"/>
          <w:b/>
        </w:rPr>
        <w:t xml:space="preserve">Benefits </w:t>
      </w:r>
    </w:p>
    <w:p w14:paraId="0E926B08" w14:textId="5513370E" w:rsidR="00FD797D" w:rsidRPr="008B77B1" w:rsidRDefault="00F370F2" w:rsidP="00967D62">
      <w:pPr>
        <w:tabs>
          <w:tab w:val="left" w:pos="7200"/>
        </w:tabs>
        <w:rPr>
          <w:rFonts w:asciiTheme="minorHAnsi" w:hAnsiTheme="minorHAnsi"/>
        </w:rPr>
      </w:pPr>
      <w:r w:rsidRPr="008B77B1">
        <w:rPr>
          <w:rFonts w:asciiTheme="minorHAnsi" w:hAnsiTheme="minorHAnsi"/>
        </w:rPr>
        <w:t xml:space="preserve">Landowners will be able to </w:t>
      </w:r>
      <w:r w:rsidR="00FC5CEC" w:rsidRPr="008B77B1">
        <w:rPr>
          <w:rFonts w:asciiTheme="minorHAnsi" w:hAnsiTheme="minorHAnsi"/>
        </w:rPr>
        <w:t xml:space="preserve">permanently </w:t>
      </w:r>
      <w:r w:rsidRPr="008B77B1">
        <w:rPr>
          <w:rFonts w:asciiTheme="minorHAnsi" w:hAnsiTheme="minorHAnsi"/>
        </w:rPr>
        <w:t xml:space="preserve">protect their woodlands by granting a conservation easement to NRCS. </w:t>
      </w:r>
      <w:r w:rsidR="00FD797D" w:rsidRPr="008B77B1">
        <w:rPr>
          <w:rFonts w:asciiTheme="minorHAnsi" w:hAnsiTheme="minorHAnsi"/>
        </w:rPr>
        <w:t xml:space="preserve">NRCS will pay the landowner 75% </w:t>
      </w:r>
      <w:r w:rsidR="00B05844" w:rsidRPr="00B05844">
        <w:rPr>
          <w:rFonts w:asciiTheme="minorHAnsi" w:hAnsiTheme="minorHAnsi"/>
        </w:rPr>
        <w:t>of the fair market value of the enrolled land</w:t>
      </w:r>
      <w:r w:rsidR="00FD797D" w:rsidRPr="008B77B1">
        <w:rPr>
          <w:rFonts w:asciiTheme="minorHAnsi" w:hAnsiTheme="minorHAnsi"/>
        </w:rPr>
        <w:t xml:space="preserve"> </w:t>
      </w:r>
      <w:proofErr w:type="gramStart"/>
      <w:r w:rsidR="00D61DDC" w:rsidRPr="008B77B1">
        <w:rPr>
          <w:rFonts w:asciiTheme="minorHAnsi" w:hAnsiTheme="minorHAnsi"/>
        </w:rPr>
        <w:t>in order to</w:t>
      </w:r>
      <w:proofErr w:type="gramEnd"/>
      <w:r w:rsidR="00D61DDC" w:rsidRPr="008B77B1">
        <w:rPr>
          <w:rFonts w:asciiTheme="minorHAnsi" w:hAnsiTheme="minorHAnsi"/>
        </w:rPr>
        <w:t xml:space="preserve"> </w:t>
      </w:r>
      <w:r w:rsidR="00FD797D" w:rsidRPr="008B77B1">
        <w:rPr>
          <w:rFonts w:asciiTheme="minorHAnsi" w:hAnsiTheme="minorHAnsi"/>
        </w:rPr>
        <w:t>promote the recovery of endangered and threatened species</w:t>
      </w:r>
      <w:r w:rsidR="00A80CBF" w:rsidRPr="008B77B1">
        <w:rPr>
          <w:rFonts w:asciiTheme="minorHAnsi" w:hAnsiTheme="minorHAnsi"/>
        </w:rPr>
        <w:t>,</w:t>
      </w:r>
      <w:r w:rsidR="00FC5CEC" w:rsidRPr="008B77B1">
        <w:rPr>
          <w:rFonts w:asciiTheme="minorHAnsi" w:hAnsiTheme="minorHAnsi"/>
        </w:rPr>
        <w:t xml:space="preserve"> </w:t>
      </w:r>
      <w:r w:rsidR="00FD797D" w:rsidRPr="008B77B1">
        <w:rPr>
          <w:rFonts w:asciiTheme="minorHAnsi" w:hAnsiTheme="minorHAnsi"/>
        </w:rPr>
        <w:t xml:space="preserve">improve plant and animal biodiversity and enhance carbon sequestration. </w:t>
      </w:r>
      <w:r w:rsidR="00A80CBF" w:rsidRPr="008B77B1">
        <w:rPr>
          <w:rFonts w:asciiTheme="minorHAnsi" w:hAnsiTheme="minorHAnsi"/>
        </w:rPr>
        <w:t>The specific focus of this RCPP is on important bird species and their habitats.</w:t>
      </w:r>
    </w:p>
    <w:p w14:paraId="2220BCFE" w14:textId="77777777" w:rsidR="00FD797D" w:rsidRPr="008B77B1" w:rsidRDefault="00FD797D" w:rsidP="00967D62">
      <w:pPr>
        <w:tabs>
          <w:tab w:val="left" w:pos="7200"/>
        </w:tabs>
        <w:rPr>
          <w:rFonts w:asciiTheme="minorHAnsi" w:hAnsiTheme="minorHAnsi"/>
        </w:rPr>
      </w:pPr>
    </w:p>
    <w:p w14:paraId="5CFF20C2" w14:textId="11C6360C" w:rsidR="00FD797D" w:rsidRPr="008B77B1" w:rsidRDefault="00FD797D" w:rsidP="00967D62">
      <w:pPr>
        <w:tabs>
          <w:tab w:val="left" w:pos="7200"/>
        </w:tabs>
        <w:rPr>
          <w:rFonts w:asciiTheme="minorHAnsi" w:hAnsiTheme="minorHAnsi"/>
        </w:rPr>
      </w:pPr>
      <w:r w:rsidRPr="008B77B1">
        <w:rPr>
          <w:rFonts w:asciiTheme="minorHAnsi" w:hAnsiTheme="minorHAnsi"/>
        </w:rPr>
        <w:t xml:space="preserve">NRCS will pay for transaction costs including </w:t>
      </w:r>
      <w:r w:rsidR="0027174D" w:rsidRPr="008B77B1">
        <w:rPr>
          <w:rFonts w:asciiTheme="minorHAnsi" w:hAnsiTheme="minorHAnsi"/>
        </w:rPr>
        <w:t xml:space="preserve">a title search, </w:t>
      </w:r>
      <w:r w:rsidR="00F370F2" w:rsidRPr="008B77B1">
        <w:rPr>
          <w:rFonts w:asciiTheme="minorHAnsi" w:hAnsiTheme="minorHAnsi"/>
        </w:rPr>
        <w:t xml:space="preserve">boundary </w:t>
      </w:r>
      <w:r w:rsidR="0027174D" w:rsidRPr="008B77B1">
        <w:rPr>
          <w:rFonts w:asciiTheme="minorHAnsi" w:hAnsiTheme="minorHAnsi"/>
        </w:rPr>
        <w:t xml:space="preserve">survey, hazardous materials </w:t>
      </w:r>
      <w:r w:rsidR="00F370F2" w:rsidRPr="008B77B1">
        <w:rPr>
          <w:rFonts w:asciiTheme="minorHAnsi" w:hAnsiTheme="minorHAnsi"/>
        </w:rPr>
        <w:t>search and appraisal.</w:t>
      </w:r>
      <w:r w:rsidR="00FC5CEC" w:rsidRPr="008B77B1">
        <w:rPr>
          <w:rFonts w:asciiTheme="minorHAnsi" w:hAnsiTheme="minorHAnsi"/>
        </w:rPr>
        <w:t xml:space="preserve"> </w:t>
      </w:r>
      <w:r w:rsidR="00F370F2" w:rsidRPr="008B77B1">
        <w:rPr>
          <w:rFonts w:asciiTheme="minorHAnsi" w:hAnsiTheme="minorHAnsi"/>
        </w:rPr>
        <w:t xml:space="preserve">NRCS will draft a restoration plan for the property that focuses on improving habitat for a specific bird species and will provide </w:t>
      </w:r>
      <w:r w:rsidR="008C7366">
        <w:rPr>
          <w:rFonts w:asciiTheme="minorHAnsi" w:hAnsiTheme="minorHAnsi"/>
        </w:rPr>
        <w:t xml:space="preserve">75% of the </w:t>
      </w:r>
      <w:r w:rsidR="00F370F2" w:rsidRPr="008B77B1">
        <w:rPr>
          <w:rFonts w:asciiTheme="minorHAnsi" w:hAnsiTheme="minorHAnsi"/>
        </w:rPr>
        <w:t xml:space="preserve">funds for the first round of any restoration work that is required. </w:t>
      </w:r>
    </w:p>
    <w:p w14:paraId="42988D11" w14:textId="77777777" w:rsidR="00F370F2" w:rsidRPr="008B77B1" w:rsidRDefault="00F370F2" w:rsidP="00967D62">
      <w:pPr>
        <w:tabs>
          <w:tab w:val="left" w:pos="7200"/>
        </w:tabs>
        <w:rPr>
          <w:rFonts w:asciiTheme="minorHAnsi" w:hAnsiTheme="minorHAnsi"/>
        </w:rPr>
      </w:pPr>
    </w:p>
    <w:p w14:paraId="71688FCD" w14:textId="77777777" w:rsidR="00FD797D" w:rsidRPr="008B77B1" w:rsidRDefault="00FD797D" w:rsidP="00967D62">
      <w:pPr>
        <w:tabs>
          <w:tab w:val="left" w:pos="7200"/>
        </w:tabs>
        <w:rPr>
          <w:rFonts w:asciiTheme="minorHAnsi" w:hAnsiTheme="minorHAnsi"/>
          <w:b/>
        </w:rPr>
      </w:pPr>
      <w:r w:rsidRPr="008B77B1">
        <w:rPr>
          <w:rFonts w:asciiTheme="minorHAnsi" w:hAnsiTheme="minorHAnsi"/>
          <w:b/>
        </w:rPr>
        <w:t>SNEHF RCPP Landowner Responsibilities</w:t>
      </w:r>
    </w:p>
    <w:p w14:paraId="5361A861" w14:textId="77777777" w:rsidR="00A80CBF" w:rsidRPr="008B77B1" w:rsidRDefault="00F370F2" w:rsidP="00967D62">
      <w:pPr>
        <w:tabs>
          <w:tab w:val="left" w:pos="7200"/>
        </w:tabs>
        <w:rPr>
          <w:rFonts w:asciiTheme="minorHAnsi" w:hAnsiTheme="minorHAnsi"/>
        </w:rPr>
      </w:pPr>
      <w:r w:rsidRPr="008B77B1">
        <w:rPr>
          <w:rFonts w:asciiTheme="minorHAnsi" w:hAnsiTheme="minorHAnsi"/>
        </w:rPr>
        <w:t>T</w:t>
      </w:r>
      <w:r w:rsidR="00FC5CEC" w:rsidRPr="008B77B1">
        <w:rPr>
          <w:rFonts w:asciiTheme="minorHAnsi" w:hAnsiTheme="minorHAnsi"/>
        </w:rPr>
        <w:t xml:space="preserve">he landowner must be prepared for a 2-3-year process and be willing to cooperate with NRCS by providing information, allowing agency site visits, and assenting to the development of a </w:t>
      </w:r>
      <w:r w:rsidR="00AB13E3">
        <w:rPr>
          <w:rFonts w:asciiTheme="minorHAnsi" w:hAnsiTheme="minorHAnsi"/>
        </w:rPr>
        <w:t xml:space="preserve">site-specific restoration plan for a specific bird species. </w:t>
      </w:r>
      <w:r w:rsidR="00A80CBF" w:rsidRPr="008B77B1">
        <w:rPr>
          <w:rFonts w:asciiTheme="minorHAnsi" w:hAnsiTheme="minorHAnsi"/>
        </w:rPr>
        <w:t xml:space="preserve">Once finalized, the </w:t>
      </w:r>
      <w:r w:rsidR="00FC5CEC" w:rsidRPr="008B77B1">
        <w:rPr>
          <w:rFonts w:asciiTheme="minorHAnsi" w:hAnsiTheme="minorHAnsi"/>
        </w:rPr>
        <w:t xml:space="preserve">landowner must maintain the property in accordance with </w:t>
      </w:r>
      <w:r w:rsidR="00A80CBF" w:rsidRPr="008B77B1">
        <w:rPr>
          <w:rFonts w:asciiTheme="minorHAnsi" w:hAnsiTheme="minorHAnsi"/>
        </w:rPr>
        <w:t>the</w:t>
      </w:r>
      <w:r w:rsidR="00FC5CEC" w:rsidRPr="008B77B1">
        <w:rPr>
          <w:rFonts w:asciiTheme="minorHAnsi" w:hAnsiTheme="minorHAnsi"/>
        </w:rPr>
        <w:t xml:space="preserve"> restoration plan</w:t>
      </w:r>
      <w:r w:rsidR="00A80CBF" w:rsidRPr="008B77B1">
        <w:rPr>
          <w:rFonts w:asciiTheme="minorHAnsi" w:hAnsiTheme="minorHAnsi"/>
        </w:rPr>
        <w:t xml:space="preserve">. </w:t>
      </w:r>
    </w:p>
    <w:p w14:paraId="64856348" w14:textId="77777777" w:rsidR="00A80CBF" w:rsidRPr="008B77B1" w:rsidRDefault="00A80CBF" w:rsidP="00967D62">
      <w:pPr>
        <w:tabs>
          <w:tab w:val="left" w:pos="7200"/>
        </w:tabs>
        <w:rPr>
          <w:rFonts w:asciiTheme="minorHAnsi" w:hAnsiTheme="minorHAnsi"/>
        </w:rPr>
      </w:pPr>
    </w:p>
    <w:p w14:paraId="3DF45EF3" w14:textId="0B966500" w:rsidR="00F370F2" w:rsidRDefault="00F370F2" w:rsidP="00967D62">
      <w:pPr>
        <w:tabs>
          <w:tab w:val="left" w:pos="7200"/>
        </w:tabs>
        <w:rPr>
          <w:rFonts w:asciiTheme="minorHAnsi" w:hAnsiTheme="minorHAnsi"/>
        </w:rPr>
      </w:pPr>
    </w:p>
    <w:p w14:paraId="23AD7663" w14:textId="50A36F15" w:rsidR="008C7366" w:rsidRDefault="008C7366" w:rsidP="00967D62">
      <w:pPr>
        <w:tabs>
          <w:tab w:val="left" w:pos="7200"/>
        </w:tabs>
        <w:rPr>
          <w:rFonts w:asciiTheme="minorHAnsi" w:hAnsiTheme="minorHAnsi"/>
        </w:rPr>
      </w:pPr>
    </w:p>
    <w:p w14:paraId="28E95E88" w14:textId="77777777" w:rsidR="008C7366" w:rsidRPr="008B77B1" w:rsidRDefault="008C7366" w:rsidP="00967D62">
      <w:pPr>
        <w:tabs>
          <w:tab w:val="left" w:pos="7200"/>
        </w:tabs>
        <w:rPr>
          <w:rFonts w:asciiTheme="minorHAnsi" w:hAnsiTheme="minorHAnsi"/>
        </w:rPr>
      </w:pPr>
    </w:p>
    <w:p w14:paraId="62EB5DFA" w14:textId="77777777" w:rsidR="00D059D6" w:rsidRDefault="00D059D6" w:rsidP="00967D62">
      <w:pPr>
        <w:tabs>
          <w:tab w:val="left" w:pos="7200"/>
        </w:tabs>
        <w:rPr>
          <w:rFonts w:asciiTheme="minorHAnsi" w:hAnsiTheme="minorHAnsi"/>
          <w:b/>
        </w:rPr>
      </w:pPr>
    </w:p>
    <w:p w14:paraId="7A812785" w14:textId="77777777" w:rsidR="00D059D6" w:rsidRDefault="00D059D6" w:rsidP="00967D62">
      <w:pPr>
        <w:tabs>
          <w:tab w:val="left" w:pos="7200"/>
        </w:tabs>
        <w:rPr>
          <w:rFonts w:asciiTheme="minorHAnsi" w:hAnsiTheme="minorHAnsi"/>
          <w:b/>
        </w:rPr>
      </w:pPr>
    </w:p>
    <w:p w14:paraId="47D60224" w14:textId="77777777" w:rsidR="00D059D6" w:rsidRDefault="00D059D6" w:rsidP="00967D62">
      <w:pPr>
        <w:tabs>
          <w:tab w:val="left" w:pos="7200"/>
        </w:tabs>
        <w:rPr>
          <w:rFonts w:asciiTheme="minorHAnsi" w:hAnsiTheme="minorHAnsi"/>
          <w:b/>
        </w:rPr>
      </w:pPr>
    </w:p>
    <w:p w14:paraId="781CFD69" w14:textId="77777777" w:rsidR="005F771A" w:rsidRPr="008B77B1" w:rsidRDefault="00A80CBF" w:rsidP="00967D62">
      <w:pPr>
        <w:tabs>
          <w:tab w:val="left" w:pos="7200"/>
        </w:tabs>
        <w:rPr>
          <w:rFonts w:asciiTheme="minorHAnsi" w:hAnsiTheme="minorHAnsi"/>
          <w:b/>
        </w:rPr>
      </w:pPr>
      <w:r w:rsidRPr="008B77B1">
        <w:rPr>
          <w:rFonts w:asciiTheme="minorHAnsi" w:hAnsiTheme="minorHAnsi"/>
          <w:b/>
        </w:rPr>
        <w:lastRenderedPageBreak/>
        <w:t xml:space="preserve">Application </w:t>
      </w:r>
      <w:r w:rsidR="005F771A" w:rsidRPr="008B77B1">
        <w:rPr>
          <w:rFonts w:asciiTheme="minorHAnsi" w:hAnsiTheme="minorHAnsi"/>
          <w:b/>
        </w:rPr>
        <w:t>Instructions</w:t>
      </w:r>
    </w:p>
    <w:p w14:paraId="0B329949" w14:textId="77777777" w:rsidR="00A80CBF" w:rsidRPr="008B77B1" w:rsidRDefault="00967D62" w:rsidP="00967D62">
      <w:pPr>
        <w:tabs>
          <w:tab w:val="left" w:pos="7200"/>
        </w:tabs>
        <w:rPr>
          <w:rFonts w:asciiTheme="minorHAnsi" w:hAnsiTheme="minorHAnsi"/>
        </w:rPr>
      </w:pPr>
      <w:r w:rsidRPr="008B77B1">
        <w:rPr>
          <w:rFonts w:asciiTheme="minorHAnsi" w:hAnsiTheme="minorHAnsi"/>
          <w:b/>
        </w:rPr>
        <w:t>1)</w:t>
      </w:r>
      <w:r w:rsidRPr="008B77B1">
        <w:rPr>
          <w:rFonts w:asciiTheme="minorHAnsi" w:hAnsiTheme="minorHAnsi"/>
        </w:rPr>
        <w:t xml:space="preserve"> </w:t>
      </w:r>
      <w:r w:rsidR="00A80CBF" w:rsidRPr="008B77B1">
        <w:rPr>
          <w:rFonts w:asciiTheme="minorHAnsi" w:hAnsiTheme="minorHAnsi"/>
        </w:rPr>
        <w:t xml:space="preserve">Please consult with the lead partner for the state in which your woodlands (or </w:t>
      </w:r>
      <w:proofErr w:type="gramStart"/>
      <w:r w:rsidR="00A80CBF" w:rsidRPr="008B77B1">
        <w:rPr>
          <w:rFonts w:asciiTheme="minorHAnsi" w:hAnsiTheme="minorHAnsi"/>
        </w:rPr>
        <w:t>the majority of</w:t>
      </w:r>
      <w:proofErr w:type="gramEnd"/>
      <w:r w:rsidR="00A80CBF" w:rsidRPr="008B77B1">
        <w:rPr>
          <w:rFonts w:asciiTheme="minorHAnsi" w:hAnsiTheme="minorHAnsi"/>
        </w:rPr>
        <w:t xml:space="preserve"> your woodlands) are located. The partner can provide technical assistance and help you put together an application package. </w:t>
      </w:r>
    </w:p>
    <w:p w14:paraId="2F2F4DFA" w14:textId="77777777" w:rsidR="0061554F" w:rsidRPr="008B77B1" w:rsidRDefault="0061554F" w:rsidP="00967D62">
      <w:pPr>
        <w:tabs>
          <w:tab w:val="left" w:pos="7200"/>
        </w:tabs>
        <w:rPr>
          <w:rFonts w:asciiTheme="minorHAnsi" w:hAnsiTheme="minorHAnsi"/>
        </w:rPr>
      </w:pPr>
    </w:p>
    <w:p w14:paraId="44CF3C19" w14:textId="77777777" w:rsidR="0061554F" w:rsidRPr="008B77B1" w:rsidRDefault="0061554F" w:rsidP="0061554F">
      <w:pPr>
        <w:tabs>
          <w:tab w:val="left" w:pos="7200"/>
        </w:tabs>
        <w:rPr>
          <w:rFonts w:asciiTheme="minorHAnsi" w:hAnsiTheme="minorHAnsi"/>
        </w:rPr>
      </w:pPr>
      <w:r w:rsidRPr="008B77B1">
        <w:rPr>
          <w:rFonts w:asciiTheme="minorHAnsi" w:hAnsiTheme="minorHAnsi"/>
          <w:b/>
        </w:rPr>
        <w:t>2)</w:t>
      </w:r>
      <w:r w:rsidRPr="008B77B1">
        <w:rPr>
          <w:rFonts w:asciiTheme="minorHAnsi" w:hAnsiTheme="minorHAnsi"/>
        </w:rPr>
        <w:t xml:space="preserve"> Review the following resources to be sure you understand the parameters of the SNEHF RCPP HFRP program: </w:t>
      </w:r>
    </w:p>
    <w:p w14:paraId="5D416179" w14:textId="77777777" w:rsidR="0061554F" w:rsidRPr="008B77B1" w:rsidRDefault="0061554F" w:rsidP="0061554F">
      <w:pPr>
        <w:pStyle w:val="NoSpacing"/>
        <w:rPr>
          <w:rFonts w:asciiTheme="minorHAnsi" w:hAnsiTheme="minorHAnsi"/>
          <w:b/>
        </w:rPr>
      </w:pPr>
    </w:p>
    <w:p w14:paraId="3045495B" w14:textId="77777777" w:rsidR="0061554F" w:rsidRPr="008B77B1" w:rsidRDefault="0061554F" w:rsidP="0061554F">
      <w:pPr>
        <w:pStyle w:val="NoSpacing"/>
        <w:rPr>
          <w:rFonts w:asciiTheme="minorHAnsi" w:hAnsiTheme="minorHAnsi"/>
        </w:rPr>
      </w:pPr>
      <w:r w:rsidRPr="008B77B1">
        <w:rPr>
          <w:rFonts w:asciiTheme="minorHAnsi" w:hAnsiTheme="minorHAnsi"/>
        </w:rPr>
        <w:t xml:space="preserve">Healthy Forest Reserve Program </w:t>
      </w:r>
    </w:p>
    <w:p w14:paraId="6D1BFF33" w14:textId="77777777" w:rsidR="0061554F" w:rsidRPr="008B77B1" w:rsidRDefault="00516E54" w:rsidP="0061554F">
      <w:pPr>
        <w:pStyle w:val="NoSpacing"/>
        <w:rPr>
          <w:rFonts w:asciiTheme="minorHAnsi" w:hAnsiTheme="minorHAnsi"/>
          <w:sz w:val="22"/>
          <w:szCs w:val="22"/>
        </w:rPr>
      </w:pPr>
      <w:hyperlink r:id="rId16" w:history="1">
        <w:r w:rsidR="0061554F" w:rsidRPr="008B77B1">
          <w:rPr>
            <w:rStyle w:val="Hyperlink"/>
            <w:rFonts w:asciiTheme="minorHAnsi" w:hAnsiTheme="minorHAnsi"/>
            <w:sz w:val="22"/>
            <w:szCs w:val="22"/>
          </w:rPr>
          <w:t>https://www.nrcs.usda.gov/wps/portal/nrcs/main/national/programs/easements/forests/</w:t>
        </w:r>
      </w:hyperlink>
    </w:p>
    <w:p w14:paraId="661A2AE1" w14:textId="77777777" w:rsidR="0061554F" w:rsidRPr="008B77B1" w:rsidRDefault="0061554F" w:rsidP="0061554F">
      <w:pPr>
        <w:pStyle w:val="NoSpacing"/>
        <w:rPr>
          <w:rFonts w:asciiTheme="minorHAnsi" w:hAnsiTheme="minorHAnsi"/>
        </w:rPr>
      </w:pPr>
    </w:p>
    <w:p w14:paraId="14EBF48C" w14:textId="77777777" w:rsidR="0061554F" w:rsidRPr="008B77B1" w:rsidRDefault="0061554F" w:rsidP="0061554F">
      <w:pPr>
        <w:pStyle w:val="NoSpacing"/>
        <w:rPr>
          <w:rFonts w:asciiTheme="minorHAnsi" w:hAnsiTheme="minorHAnsi"/>
        </w:rPr>
      </w:pPr>
      <w:r w:rsidRPr="008B77B1">
        <w:rPr>
          <w:rFonts w:asciiTheme="minorHAnsi" w:hAnsiTheme="minorHAnsi"/>
        </w:rPr>
        <w:t>Healthy Forest Reserve Program Sample Conservation Easement Deed</w:t>
      </w:r>
    </w:p>
    <w:p w14:paraId="3B116D89" w14:textId="77777777" w:rsidR="0061554F" w:rsidRPr="008B77B1" w:rsidRDefault="00516E54" w:rsidP="0061554F">
      <w:pPr>
        <w:pStyle w:val="NoSpacing"/>
        <w:rPr>
          <w:rFonts w:asciiTheme="minorHAnsi" w:hAnsiTheme="minorHAnsi"/>
          <w:sz w:val="22"/>
          <w:szCs w:val="22"/>
        </w:rPr>
      </w:pPr>
      <w:hyperlink r:id="rId17" w:history="1">
        <w:r w:rsidR="0061554F" w:rsidRPr="008B77B1">
          <w:rPr>
            <w:rStyle w:val="Hyperlink"/>
            <w:rFonts w:asciiTheme="minorHAnsi" w:hAnsiTheme="minorHAnsi"/>
            <w:sz w:val="22"/>
            <w:szCs w:val="22"/>
          </w:rPr>
          <w:t>https://www.nrcs.usda.gov/Internet/FSE_DOCUMENTS/nrcs143_006835.pdf</w:t>
        </w:r>
      </w:hyperlink>
    </w:p>
    <w:p w14:paraId="26A3EFF8" w14:textId="77777777" w:rsidR="0061554F" w:rsidRPr="008B77B1" w:rsidRDefault="0061554F" w:rsidP="0061554F">
      <w:pPr>
        <w:pStyle w:val="NoSpacing"/>
        <w:rPr>
          <w:rFonts w:asciiTheme="minorHAnsi" w:hAnsiTheme="minorHAnsi"/>
        </w:rPr>
      </w:pPr>
    </w:p>
    <w:p w14:paraId="3D6A83EE" w14:textId="43117E35" w:rsidR="0061554F" w:rsidRDefault="0061554F" w:rsidP="0061554F">
      <w:pPr>
        <w:pStyle w:val="NoSpacing"/>
        <w:rPr>
          <w:rFonts w:asciiTheme="minorHAnsi" w:hAnsiTheme="minorHAnsi"/>
        </w:rPr>
      </w:pPr>
      <w:r w:rsidRPr="008B77B1">
        <w:rPr>
          <w:rFonts w:asciiTheme="minorHAnsi" w:hAnsiTheme="minorHAnsi"/>
        </w:rPr>
        <w:t>NRCS - A Guide to the Southern New England Heritage Forest Regional Conservation Partnership Program Healthy Forests Reserve Program</w:t>
      </w:r>
      <w:r w:rsidR="00516E54">
        <w:rPr>
          <w:rFonts w:asciiTheme="minorHAnsi" w:hAnsiTheme="minorHAnsi"/>
        </w:rPr>
        <w:t xml:space="preserve">: </w:t>
      </w:r>
      <w:bookmarkStart w:id="0" w:name="_GoBack"/>
      <w:bookmarkEnd w:id="0"/>
      <w:r w:rsidR="00F835A1">
        <w:rPr>
          <w:rFonts w:asciiTheme="minorHAnsi" w:hAnsiTheme="minorHAnsi"/>
        </w:rPr>
        <w:fldChar w:fldCharType="begin"/>
      </w:r>
      <w:r w:rsidR="00F835A1">
        <w:rPr>
          <w:rFonts w:asciiTheme="minorHAnsi" w:hAnsiTheme="minorHAnsi"/>
        </w:rPr>
        <w:instrText xml:space="preserve"> HYPERLINK "</w:instrText>
      </w:r>
      <w:r w:rsidR="00F835A1" w:rsidRPr="00F835A1">
        <w:rPr>
          <w:rFonts w:asciiTheme="minorHAnsi" w:hAnsiTheme="minorHAnsi"/>
        </w:rPr>
        <w:instrText>http://thelastgreenvalley.org/wp-content/uploads/2018/05/Guide-to-the-SNEHF-RCPP-HFRP-rev-5-2-2018.pdf</w:instrText>
      </w:r>
      <w:r w:rsidR="00F835A1">
        <w:rPr>
          <w:rFonts w:asciiTheme="minorHAnsi" w:hAnsiTheme="minorHAnsi"/>
        </w:rPr>
        <w:instrText xml:space="preserve">" </w:instrText>
      </w:r>
      <w:r w:rsidR="00F835A1">
        <w:rPr>
          <w:rFonts w:asciiTheme="minorHAnsi" w:hAnsiTheme="minorHAnsi"/>
        </w:rPr>
        <w:fldChar w:fldCharType="separate"/>
      </w:r>
      <w:r w:rsidR="00F835A1" w:rsidRPr="005C70A2">
        <w:rPr>
          <w:rStyle w:val="Hyperlink"/>
          <w:rFonts w:asciiTheme="minorHAnsi" w:hAnsiTheme="minorHAnsi"/>
        </w:rPr>
        <w:t>http://thelastgreenvalley.org/wp-content/uploads/2018/05/Guide-to-the-SNEHF-RCPP-HFRP-rev-5-2-2018.pdf</w:t>
      </w:r>
      <w:r w:rsidR="00F835A1">
        <w:rPr>
          <w:rFonts w:asciiTheme="minorHAnsi" w:hAnsiTheme="minorHAnsi"/>
        </w:rPr>
        <w:fldChar w:fldCharType="end"/>
      </w:r>
    </w:p>
    <w:p w14:paraId="0675E590" w14:textId="77777777" w:rsidR="00F835A1" w:rsidRPr="008B77B1" w:rsidRDefault="00F835A1" w:rsidP="0061554F">
      <w:pPr>
        <w:pStyle w:val="NoSpacing"/>
        <w:rPr>
          <w:rFonts w:asciiTheme="minorHAnsi" w:hAnsiTheme="minorHAnsi"/>
        </w:rPr>
      </w:pPr>
    </w:p>
    <w:p w14:paraId="3A541588" w14:textId="77777777" w:rsidR="0061554F" w:rsidRPr="008B77B1" w:rsidRDefault="0061554F" w:rsidP="0061554F">
      <w:pPr>
        <w:pStyle w:val="NoSpacing"/>
        <w:rPr>
          <w:rFonts w:asciiTheme="minorHAnsi" w:hAnsiTheme="minorHAnsi"/>
          <w:color w:val="0000FF"/>
          <w:sz w:val="22"/>
          <w:szCs w:val="22"/>
        </w:rPr>
      </w:pPr>
      <w:r w:rsidRPr="008B77B1">
        <w:rPr>
          <w:rFonts w:asciiTheme="minorHAnsi" w:hAnsiTheme="minorHAnsi"/>
        </w:rPr>
        <w:t>SNEHF Mapper</w:t>
      </w:r>
      <w:r w:rsidR="008B54B5">
        <w:rPr>
          <w:rFonts w:asciiTheme="minorHAnsi" w:hAnsiTheme="minorHAnsi"/>
        </w:rPr>
        <w:t xml:space="preserve">: </w:t>
      </w:r>
      <w:hyperlink r:id="rId18" w:history="1">
        <w:r w:rsidRPr="008B77B1">
          <w:rPr>
            <w:rStyle w:val="Hyperlink"/>
            <w:rFonts w:asciiTheme="minorHAnsi" w:hAnsiTheme="minorHAnsi"/>
            <w:sz w:val="22"/>
            <w:szCs w:val="22"/>
          </w:rPr>
          <w:t>http://harvard-cga.maps.arcgis.com/apps/webappviewer/index.html?id=befdd12b4a2a4411a5aa25c4690a6316</w:t>
        </w:r>
      </w:hyperlink>
    </w:p>
    <w:p w14:paraId="46CAD49A" w14:textId="77777777" w:rsidR="00A80CBF" w:rsidRPr="008B77B1" w:rsidRDefault="00A80CBF" w:rsidP="00967D62">
      <w:pPr>
        <w:tabs>
          <w:tab w:val="left" w:pos="7200"/>
        </w:tabs>
        <w:rPr>
          <w:rFonts w:asciiTheme="minorHAnsi" w:hAnsiTheme="minorHAnsi"/>
        </w:rPr>
      </w:pPr>
    </w:p>
    <w:p w14:paraId="6E4AFBBF" w14:textId="77777777" w:rsidR="00A80CBF" w:rsidRPr="008B77B1" w:rsidRDefault="0061554F" w:rsidP="00967D62">
      <w:pPr>
        <w:tabs>
          <w:tab w:val="left" w:pos="7200"/>
        </w:tabs>
        <w:rPr>
          <w:rFonts w:asciiTheme="minorHAnsi" w:hAnsiTheme="minorHAnsi"/>
        </w:rPr>
      </w:pPr>
      <w:r w:rsidRPr="008B77B1">
        <w:rPr>
          <w:rFonts w:asciiTheme="minorHAnsi" w:hAnsiTheme="minorHAnsi"/>
          <w:b/>
        </w:rPr>
        <w:t>3</w:t>
      </w:r>
      <w:r w:rsidR="00967D62" w:rsidRPr="008B77B1">
        <w:rPr>
          <w:rFonts w:asciiTheme="minorHAnsi" w:hAnsiTheme="minorHAnsi"/>
          <w:b/>
        </w:rPr>
        <w:t>)</w:t>
      </w:r>
      <w:r w:rsidR="00967D62" w:rsidRPr="008B77B1">
        <w:rPr>
          <w:rFonts w:asciiTheme="minorHAnsi" w:hAnsiTheme="minorHAnsi"/>
        </w:rPr>
        <w:t xml:space="preserve"> </w:t>
      </w:r>
      <w:r w:rsidRPr="008B77B1">
        <w:rPr>
          <w:rFonts w:asciiTheme="minorHAnsi" w:hAnsiTheme="minorHAnsi"/>
        </w:rPr>
        <w:t>F</w:t>
      </w:r>
      <w:r w:rsidR="00A80CBF" w:rsidRPr="008B77B1">
        <w:rPr>
          <w:rFonts w:asciiTheme="minorHAnsi" w:hAnsiTheme="minorHAnsi"/>
        </w:rPr>
        <w:t xml:space="preserve">ile paperwork with the USDA Farm Services Agency (FSA) </w:t>
      </w:r>
      <w:proofErr w:type="gramStart"/>
      <w:r w:rsidR="00A80CBF" w:rsidRPr="008B77B1">
        <w:rPr>
          <w:rFonts w:asciiTheme="minorHAnsi" w:hAnsiTheme="minorHAnsi"/>
        </w:rPr>
        <w:t>in order to</w:t>
      </w:r>
      <w:proofErr w:type="gramEnd"/>
      <w:r w:rsidR="00A80CBF" w:rsidRPr="008B77B1">
        <w:rPr>
          <w:rFonts w:asciiTheme="minorHAnsi" w:hAnsiTheme="minorHAnsi"/>
        </w:rPr>
        <w:t xml:space="preserve"> </w:t>
      </w:r>
      <w:r w:rsidR="00967D62" w:rsidRPr="008B77B1">
        <w:rPr>
          <w:rFonts w:asciiTheme="minorHAnsi" w:hAnsiTheme="minorHAnsi"/>
        </w:rPr>
        <w:t>receive farm and tract numbers and confirm eligibility</w:t>
      </w:r>
      <w:r w:rsidR="00A80CBF" w:rsidRPr="008B77B1">
        <w:rPr>
          <w:rFonts w:asciiTheme="minorHAnsi" w:hAnsiTheme="minorHAnsi"/>
        </w:rPr>
        <w:t xml:space="preserve">. </w:t>
      </w:r>
      <w:r w:rsidR="00967D62" w:rsidRPr="008B77B1">
        <w:rPr>
          <w:rFonts w:asciiTheme="minorHAnsi" w:hAnsiTheme="minorHAnsi"/>
        </w:rPr>
        <w:t xml:space="preserve">If you have not previously filed with FSA, we </w:t>
      </w:r>
      <w:r w:rsidR="00A80CBF" w:rsidRPr="008B77B1">
        <w:rPr>
          <w:rFonts w:asciiTheme="minorHAnsi" w:hAnsiTheme="minorHAnsi"/>
        </w:rPr>
        <w:t xml:space="preserve">recommend that you </w:t>
      </w:r>
      <w:r w:rsidR="00967D62" w:rsidRPr="008B77B1">
        <w:rPr>
          <w:rFonts w:asciiTheme="minorHAnsi" w:hAnsiTheme="minorHAnsi"/>
        </w:rPr>
        <w:t xml:space="preserve">do so by July 1 to ensure eligibility </w:t>
      </w:r>
      <w:r w:rsidR="0002399F" w:rsidRPr="008B77B1">
        <w:rPr>
          <w:rFonts w:asciiTheme="minorHAnsi" w:hAnsiTheme="minorHAnsi"/>
        </w:rPr>
        <w:t>is</w:t>
      </w:r>
      <w:r w:rsidRPr="008B77B1">
        <w:rPr>
          <w:rFonts w:asciiTheme="minorHAnsi" w:hAnsiTheme="minorHAnsi"/>
        </w:rPr>
        <w:t xml:space="preserve"> resolved </w:t>
      </w:r>
      <w:r w:rsidR="00967D62" w:rsidRPr="008B77B1">
        <w:rPr>
          <w:rFonts w:asciiTheme="minorHAnsi" w:hAnsiTheme="minorHAnsi"/>
        </w:rPr>
        <w:t xml:space="preserve">before the July 20 application deadline for this RCPP. </w:t>
      </w:r>
      <w:r w:rsidR="00D61DDC" w:rsidRPr="008B77B1">
        <w:rPr>
          <w:rFonts w:asciiTheme="minorHAnsi" w:hAnsiTheme="minorHAnsi"/>
        </w:rPr>
        <w:t xml:space="preserve">FSA requires you to fill out </w:t>
      </w:r>
      <w:proofErr w:type="gramStart"/>
      <w:r w:rsidR="00D61DDC" w:rsidRPr="008B77B1">
        <w:rPr>
          <w:rFonts w:asciiTheme="minorHAnsi" w:hAnsiTheme="minorHAnsi"/>
        </w:rPr>
        <w:t>a number of</w:t>
      </w:r>
      <w:proofErr w:type="gramEnd"/>
      <w:r w:rsidR="00D61DDC" w:rsidRPr="008B77B1">
        <w:rPr>
          <w:rFonts w:asciiTheme="minorHAnsi" w:hAnsiTheme="minorHAnsi"/>
        </w:rPr>
        <w:t xml:space="preserve"> forms that are not listed here. </w:t>
      </w:r>
      <w:r w:rsidRPr="008B77B1">
        <w:rPr>
          <w:rFonts w:asciiTheme="minorHAnsi" w:hAnsiTheme="minorHAnsi"/>
        </w:rPr>
        <w:t xml:space="preserve">You will need to bring </w:t>
      </w:r>
      <w:r w:rsidR="0002399F" w:rsidRPr="008B77B1">
        <w:rPr>
          <w:rFonts w:asciiTheme="minorHAnsi" w:hAnsiTheme="minorHAnsi"/>
        </w:rPr>
        <w:t xml:space="preserve">evidence of land ownership and a map of property boundaries to the county FSA office. </w:t>
      </w:r>
      <w:r w:rsidRPr="008B77B1">
        <w:rPr>
          <w:rFonts w:asciiTheme="minorHAnsi" w:hAnsiTheme="minorHAnsi"/>
        </w:rPr>
        <w:t xml:space="preserve"> </w:t>
      </w:r>
    </w:p>
    <w:p w14:paraId="4DA8CC7E" w14:textId="77777777" w:rsidR="0061554F" w:rsidRPr="008B77B1" w:rsidRDefault="0061554F" w:rsidP="00967D62">
      <w:pPr>
        <w:tabs>
          <w:tab w:val="left" w:pos="7200"/>
        </w:tabs>
        <w:rPr>
          <w:rFonts w:asciiTheme="minorHAnsi" w:hAnsiTheme="minorHAnsi"/>
        </w:rPr>
      </w:pPr>
    </w:p>
    <w:p w14:paraId="5FB9CC39" w14:textId="77777777" w:rsidR="008B54B5" w:rsidRDefault="0061554F" w:rsidP="00967D62">
      <w:pPr>
        <w:tabs>
          <w:tab w:val="left" w:pos="7200"/>
        </w:tabs>
        <w:rPr>
          <w:rFonts w:asciiTheme="minorHAnsi" w:hAnsiTheme="minorHAnsi"/>
        </w:rPr>
      </w:pPr>
      <w:r w:rsidRPr="008B77B1">
        <w:rPr>
          <w:rFonts w:asciiTheme="minorHAnsi" w:hAnsiTheme="minorHAnsi"/>
          <w:b/>
        </w:rPr>
        <w:t>4)</w:t>
      </w:r>
      <w:r w:rsidRPr="008B77B1">
        <w:rPr>
          <w:rFonts w:asciiTheme="minorHAnsi" w:hAnsiTheme="minorHAnsi"/>
        </w:rPr>
        <w:t xml:space="preserve"> Collect the required documents and complete the application forms listed below. Your lead partner can </w:t>
      </w:r>
      <w:proofErr w:type="gramStart"/>
      <w:r w:rsidRPr="008B77B1">
        <w:rPr>
          <w:rFonts w:asciiTheme="minorHAnsi" w:hAnsiTheme="minorHAnsi"/>
        </w:rPr>
        <w:t>provide assistance</w:t>
      </w:r>
      <w:proofErr w:type="gramEnd"/>
      <w:r w:rsidR="008B54B5">
        <w:rPr>
          <w:rFonts w:asciiTheme="minorHAnsi" w:hAnsiTheme="minorHAnsi"/>
        </w:rPr>
        <w:t xml:space="preserve">, but it is the applicant’s responsibility to ensure a complete application is submitted prior to the deadline. </w:t>
      </w:r>
      <w:r w:rsidR="008B54B5" w:rsidRPr="008B54B5">
        <w:rPr>
          <w:rFonts w:asciiTheme="minorHAnsi" w:hAnsiTheme="minorHAnsi"/>
        </w:rPr>
        <w:t>Late or incomplete applications will not be considered</w:t>
      </w:r>
      <w:r w:rsidR="008B54B5">
        <w:rPr>
          <w:rFonts w:asciiTheme="minorHAnsi" w:hAnsiTheme="minorHAnsi"/>
        </w:rPr>
        <w:t xml:space="preserve">. </w:t>
      </w:r>
      <w:r w:rsidR="00270328">
        <w:rPr>
          <w:rFonts w:asciiTheme="minorHAnsi" w:hAnsiTheme="minorHAnsi"/>
        </w:rPr>
        <w:t>The original application should be submitted to the NRCS office for the state where the parcel(s) are located, with a copy to the lead partner in your state</w:t>
      </w:r>
      <w:r w:rsidR="00B37D57">
        <w:rPr>
          <w:rFonts w:asciiTheme="minorHAnsi" w:hAnsiTheme="minorHAnsi"/>
        </w:rPr>
        <w:t xml:space="preserve">. Digital submissions, with </w:t>
      </w:r>
      <w:r w:rsidR="002603F1">
        <w:rPr>
          <w:rFonts w:asciiTheme="minorHAnsi" w:hAnsiTheme="minorHAnsi"/>
        </w:rPr>
        <w:t>printed copies</w:t>
      </w:r>
      <w:r w:rsidR="00B37D57">
        <w:rPr>
          <w:rFonts w:asciiTheme="minorHAnsi" w:hAnsiTheme="minorHAnsi"/>
        </w:rPr>
        <w:t xml:space="preserve"> to follow, are permissible. The deadline for submission is</w:t>
      </w:r>
      <w:r w:rsidR="00A84C39">
        <w:rPr>
          <w:rFonts w:asciiTheme="minorHAnsi" w:hAnsiTheme="minorHAnsi"/>
        </w:rPr>
        <w:t xml:space="preserve"> </w:t>
      </w:r>
      <w:r w:rsidR="00270328">
        <w:rPr>
          <w:rFonts w:asciiTheme="minorHAnsi" w:hAnsiTheme="minorHAnsi"/>
        </w:rPr>
        <w:t>4 pm on July 20</w:t>
      </w:r>
      <w:r w:rsidR="00B37D57">
        <w:rPr>
          <w:rFonts w:asciiTheme="minorHAnsi" w:hAnsiTheme="minorHAnsi"/>
        </w:rPr>
        <w:t>, 2018</w:t>
      </w:r>
      <w:r w:rsidR="00270328">
        <w:rPr>
          <w:rFonts w:asciiTheme="minorHAnsi" w:hAnsiTheme="minorHAnsi"/>
        </w:rPr>
        <w:t>.</w:t>
      </w:r>
      <w:r w:rsidR="008B54B5">
        <w:rPr>
          <w:rFonts w:asciiTheme="minorHAnsi" w:hAnsiTheme="minorHAnsi"/>
        </w:rPr>
        <w:t xml:space="preserve"> </w:t>
      </w:r>
    </w:p>
    <w:p w14:paraId="75DC875D" w14:textId="77777777" w:rsidR="00A80CBF" w:rsidRDefault="00A80CBF" w:rsidP="00967D62">
      <w:pPr>
        <w:tabs>
          <w:tab w:val="left" w:pos="7200"/>
        </w:tabs>
        <w:rPr>
          <w:rFonts w:asciiTheme="minorHAnsi" w:hAnsiTheme="minorHAnsi"/>
        </w:rPr>
      </w:pPr>
    </w:p>
    <w:p w14:paraId="2841E0C4" w14:textId="77777777" w:rsidR="00407856" w:rsidRPr="008B77B1" w:rsidRDefault="00D61DDC" w:rsidP="00407856">
      <w:pPr>
        <w:pStyle w:val="NoSpacing"/>
        <w:rPr>
          <w:rFonts w:asciiTheme="minorHAnsi" w:hAnsiTheme="minorHAnsi"/>
          <w:b/>
        </w:rPr>
      </w:pPr>
      <w:r w:rsidRPr="008B77B1">
        <w:rPr>
          <w:rFonts w:asciiTheme="minorHAnsi" w:hAnsiTheme="minorHAnsi"/>
          <w:b/>
        </w:rPr>
        <w:t xml:space="preserve">Document </w:t>
      </w:r>
      <w:r w:rsidR="00407856" w:rsidRPr="008B77B1">
        <w:rPr>
          <w:rFonts w:asciiTheme="minorHAnsi" w:hAnsiTheme="minorHAnsi"/>
          <w:b/>
        </w:rPr>
        <w:t>Checklist</w:t>
      </w:r>
      <w:r w:rsidR="00C9402C" w:rsidRPr="008B77B1">
        <w:rPr>
          <w:rFonts w:asciiTheme="minorHAnsi" w:hAnsiTheme="minorHAnsi"/>
          <w:b/>
        </w:rPr>
        <w:t>:</w:t>
      </w:r>
      <w:r w:rsidR="00407856" w:rsidRPr="008B77B1">
        <w:rPr>
          <w:rFonts w:asciiTheme="minorHAnsi" w:hAnsiTheme="minorHAnsi"/>
          <w:b/>
        </w:rPr>
        <w:t xml:space="preserve"> </w:t>
      </w:r>
    </w:p>
    <w:tbl>
      <w:tblPr>
        <w:tblStyle w:val="TableGrid"/>
        <w:tblW w:w="9965" w:type="dxa"/>
        <w:tblLook w:val="04A0" w:firstRow="1" w:lastRow="0" w:firstColumn="1" w:lastColumn="0" w:noHBand="0" w:noVBand="1"/>
      </w:tblPr>
      <w:tblGrid>
        <w:gridCol w:w="8185"/>
        <w:gridCol w:w="1780"/>
      </w:tblGrid>
      <w:tr w:rsidR="00407856" w:rsidRPr="008B77B1" w14:paraId="52048D77" w14:textId="77777777" w:rsidTr="008B54B5">
        <w:trPr>
          <w:trHeight w:val="332"/>
        </w:trPr>
        <w:tc>
          <w:tcPr>
            <w:tcW w:w="8185" w:type="dxa"/>
          </w:tcPr>
          <w:p w14:paraId="02587AED" w14:textId="77777777" w:rsidR="00407856" w:rsidRPr="008B77B1" w:rsidRDefault="00407856" w:rsidP="00407856">
            <w:pPr>
              <w:pStyle w:val="NoSpacing"/>
              <w:rPr>
                <w:rFonts w:asciiTheme="minorHAnsi" w:hAnsiTheme="minorHAnsi"/>
              </w:rPr>
            </w:pPr>
            <w:r w:rsidRPr="008B77B1">
              <w:rPr>
                <w:rFonts w:asciiTheme="minorHAnsi" w:hAnsiTheme="minorHAnsi"/>
              </w:rPr>
              <w:t xml:space="preserve">1. </w:t>
            </w:r>
            <w:r w:rsidR="00755E40" w:rsidRPr="008B77B1">
              <w:rPr>
                <w:rFonts w:asciiTheme="minorHAnsi" w:hAnsiTheme="minorHAnsi"/>
              </w:rPr>
              <w:t xml:space="preserve">SNEHF RCPP HFRP </w:t>
            </w:r>
            <w:r w:rsidRPr="008B77B1">
              <w:rPr>
                <w:rFonts w:asciiTheme="minorHAnsi" w:hAnsiTheme="minorHAnsi"/>
              </w:rPr>
              <w:t>Application Form</w:t>
            </w:r>
          </w:p>
        </w:tc>
        <w:tc>
          <w:tcPr>
            <w:tcW w:w="1780" w:type="dxa"/>
          </w:tcPr>
          <w:p w14:paraId="177080A9" w14:textId="77777777" w:rsidR="00407856" w:rsidRPr="008B77B1" w:rsidRDefault="00407856" w:rsidP="00407856">
            <w:pPr>
              <w:pStyle w:val="NoSpacing"/>
              <w:rPr>
                <w:rFonts w:asciiTheme="minorHAnsi" w:hAnsiTheme="minorHAnsi"/>
                <w:b/>
              </w:rPr>
            </w:pPr>
          </w:p>
        </w:tc>
      </w:tr>
      <w:tr w:rsidR="00407856" w:rsidRPr="008B77B1" w14:paraId="781BA43B" w14:textId="77777777" w:rsidTr="008B54B5">
        <w:trPr>
          <w:trHeight w:val="350"/>
        </w:trPr>
        <w:tc>
          <w:tcPr>
            <w:tcW w:w="8185" w:type="dxa"/>
          </w:tcPr>
          <w:p w14:paraId="13B3F64F" w14:textId="77777777" w:rsidR="00407856" w:rsidRPr="008B77B1" w:rsidRDefault="00407856" w:rsidP="00407856">
            <w:pPr>
              <w:pStyle w:val="NoSpacing"/>
              <w:rPr>
                <w:rFonts w:asciiTheme="minorHAnsi" w:hAnsiTheme="minorHAnsi"/>
              </w:rPr>
            </w:pPr>
            <w:r w:rsidRPr="008B77B1">
              <w:rPr>
                <w:rFonts w:asciiTheme="minorHAnsi" w:hAnsiTheme="minorHAnsi"/>
              </w:rPr>
              <w:t>2. NRCS Form NRCS-CPA 1200, Conservation Program Application</w:t>
            </w:r>
          </w:p>
        </w:tc>
        <w:tc>
          <w:tcPr>
            <w:tcW w:w="1780" w:type="dxa"/>
          </w:tcPr>
          <w:p w14:paraId="79FCF3A3" w14:textId="77777777" w:rsidR="00407856" w:rsidRPr="008B77B1" w:rsidRDefault="00407856" w:rsidP="00407856">
            <w:pPr>
              <w:pStyle w:val="NoSpacing"/>
              <w:rPr>
                <w:rFonts w:asciiTheme="minorHAnsi" w:hAnsiTheme="minorHAnsi"/>
                <w:b/>
              </w:rPr>
            </w:pPr>
          </w:p>
        </w:tc>
      </w:tr>
      <w:tr w:rsidR="00407856" w:rsidRPr="008B77B1" w14:paraId="7946A971" w14:textId="77777777" w:rsidTr="00407856">
        <w:trPr>
          <w:trHeight w:val="614"/>
        </w:trPr>
        <w:tc>
          <w:tcPr>
            <w:tcW w:w="8185" w:type="dxa"/>
          </w:tcPr>
          <w:p w14:paraId="57785A8D" w14:textId="77777777" w:rsidR="00407856" w:rsidRPr="008B77B1" w:rsidRDefault="00407856" w:rsidP="00407856">
            <w:pPr>
              <w:pStyle w:val="NoSpacing"/>
              <w:rPr>
                <w:rFonts w:asciiTheme="minorHAnsi" w:hAnsiTheme="minorHAnsi"/>
              </w:rPr>
            </w:pPr>
            <w:r w:rsidRPr="008B77B1">
              <w:rPr>
                <w:rFonts w:asciiTheme="minorHAnsi" w:hAnsiTheme="minorHAnsi"/>
              </w:rPr>
              <w:t>3. Assessor’s Map showing parcel and Map, Block, Lot Numbers and</w:t>
            </w:r>
          </w:p>
          <w:p w14:paraId="3F36BB73" w14:textId="77777777" w:rsidR="00407856" w:rsidRPr="008B77B1" w:rsidRDefault="00407856" w:rsidP="00407856">
            <w:pPr>
              <w:pStyle w:val="NoSpacing"/>
              <w:rPr>
                <w:rFonts w:asciiTheme="minorHAnsi" w:hAnsiTheme="minorHAnsi"/>
              </w:rPr>
            </w:pPr>
            <w:r w:rsidRPr="008B77B1">
              <w:rPr>
                <w:rFonts w:asciiTheme="minorHAnsi" w:hAnsiTheme="minorHAnsi"/>
              </w:rPr>
              <w:t>Acres</w:t>
            </w:r>
            <w:r w:rsidR="00CD41BC" w:rsidRPr="008B77B1">
              <w:rPr>
                <w:rFonts w:asciiTheme="minorHAnsi" w:hAnsiTheme="minorHAnsi"/>
              </w:rPr>
              <w:t xml:space="preserve"> and Confirmation of Tax Status</w:t>
            </w:r>
          </w:p>
        </w:tc>
        <w:tc>
          <w:tcPr>
            <w:tcW w:w="1780" w:type="dxa"/>
          </w:tcPr>
          <w:p w14:paraId="31C1F7A8" w14:textId="77777777" w:rsidR="00407856" w:rsidRPr="008B77B1" w:rsidRDefault="00407856" w:rsidP="00407856">
            <w:pPr>
              <w:pStyle w:val="NoSpacing"/>
              <w:rPr>
                <w:rFonts w:asciiTheme="minorHAnsi" w:hAnsiTheme="minorHAnsi"/>
                <w:b/>
              </w:rPr>
            </w:pPr>
          </w:p>
        </w:tc>
      </w:tr>
      <w:tr w:rsidR="00407856" w:rsidRPr="008B77B1" w14:paraId="3DA70C77" w14:textId="77777777" w:rsidTr="00407856">
        <w:trPr>
          <w:trHeight w:val="614"/>
        </w:trPr>
        <w:tc>
          <w:tcPr>
            <w:tcW w:w="8185" w:type="dxa"/>
          </w:tcPr>
          <w:p w14:paraId="26DF43D8" w14:textId="77777777" w:rsidR="00407856" w:rsidRPr="008B77B1" w:rsidRDefault="00407856" w:rsidP="00407856">
            <w:pPr>
              <w:pStyle w:val="NoSpacing"/>
              <w:rPr>
                <w:rFonts w:asciiTheme="minorHAnsi" w:hAnsiTheme="minorHAnsi"/>
              </w:rPr>
            </w:pPr>
            <w:r w:rsidRPr="008B77B1">
              <w:rPr>
                <w:rFonts w:asciiTheme="minorHAnsi" w:hAnsiTheme="minorHAnsi"/>
              </w:rPr>
              <w:t>4. Locus Map, GIS Map, or Screen Shot of Online map tool showing</w:t>
            </w:r>
          </w:p>
          <w:p w14:paraId="5E3A8F9B" w14:textId="77777777" w:rsidR="00407856" w:rsidRPr="008B77B1" w:rsidRDefault="00407856" w:rsidP="00407856">
            <w:pPr>
              <w:pStyle w:val="NoSpacing"/>
              <w:rPr>
                <w:rFonts w:asciiTheme="minorHAnsi" w:hAnsiTheme="minorHAnsi"/>
              </w:rPr>
            </w:pPr>
            <w:r w:rsidRPr="008B77B1">
              <w:rPr>
                <w:rFonts w:asciiTheme="minorHAnsi" w:hAnsiTheme="minorHAnsi"/>
              </w:rPr>
              <w:t>parcel’s location in relation to Eligibility and Ranking Criteria</w:t>
            </w:r>
          </w:p>
        </w:tc>
        <w:tc>
          <w:tcPr>
            <w:tcW w:w="1780" w:type="dxa"/>
          </w:tcPr>
          <w:p w14:paraId="07A41ADC" w14:textId="77777777" w:rsidR="00407856" w:rsidRPr="008B77B1" w:rsidRDefault="00407856" w:rsidP="00407856">
            <w:pPr>
              <w:pStyle w:val="NoSpacing"/>
              <w:rPr>
                <w:rFonts w:asciiTheme="minorHAnsi" w:hAnsiTheme="minorHAnsi"/>
                <w:b/>
              </w:rPr>
            </w:pPr>
          </w:p>
        </w:tc>
      </w:tr>
      <w:tr w:rsidR="00407856" w:rsidRPr="008B77B1" w14:paraId="331BB0C5" w14:textId="77777777" w:rsidTr="008B54B5">
        <w:trPr>
          <w:trHeight w:val="368"/>
        </w:trPr>
        <w:tc>
          <w:tcPr>
            <w:tcW w:w="8185" w:type="dxa"/>
          </w:tcPr>
          <w:p w14:paraId="4C9600F4" w14:textId="77777777" w:rsidR="00407856" w:rsidRPr="008B77B1" w:rsidRDefault="00407856" w:rsidP="00407856">
            <w:pPr>
              <w:pStyle w:val="NoSpacing"/>
              <w:rPr>
                <w:rFonts w:asciiTheme="minorHAnsi" w:hAnsiTheme="minorHAnsi"/>
              </w:rPr>
            </w:pPr>
            <w:r w:rsidRPr="008B77B1">
              <w:rPr>
                <w:rFonts w:asciiTheme="minorHAnsi" w:hAnsiTheme="minorHAnsi"/>
              </w:rPr>
              <w:t xml:space="preserve">5. Copy of Forest Management Plan or Landowner Statement of Intent </w:t>
            </w:r>
          </w:p>
        </w:tc>
        <w:tc>
          <w:tcPr>
            <w:tcW w:w="1780" w:type="dxa"/>
          </w:tcPr>
          <w:p w14:paraId="31AF74AC" w14:textId="77777777" w:rsidR="00407856" w:rsidRPr="008B77B1" w:rsidRDefault="00407856" w:rsidP="00407856">
            <w:pPr>
              <w:pStyle w:val="NoSpacing"/>
              <w:rPr>
                <w:rFonts w:asciiTheme="minorHAnsi" w:hAnsiTheme="minorHAnsi"/>
                <w:b/>
              </w:rPr>
            </w:pPr>
          </w:p>
        </w:tc>
      </w:tr>
      <w:tr w:rsidR="00407856" w:rsidRPr="008B77B1" w14:paraId="5EB4244C" w14:textId="77777777" w:rsidTr="008B54B5">
        <w:trPr>
          <w:trHeight w:val="350"/>
        </w:trPr>
        <w:tc>
          <w:tcPr>
            <w:tcW w:w="8185" w:type="dxa"/>
          </w:tcPr>
          <w:p w14:paraId="48593794" w14:textId="77777777" w:rsidR="00407856" w:rsidRPr="008B77B1" w:rsidRDefault="005D2F3F" w:rsidP="00407856">
            <w:pPr>
              <w:pStyle w:val="NoSpacing"/>
              <w:rPr>
                <w:rFonts w:asciiTheme="minorHAnsi" w:hAnsiTheme="minorHAnsi"/>
              </w:rPr>
            </w:pPr>
            <w:r w:rsidRPr="008B77B1">
              <w:rPr>
                <w:rFonts w:asciiTheme="minorHAnsi" w:hAnsiTheme="minorHAnsi"/>
              </w:rPr>
              <w:t>6. Copy of deed and any recorded encumbrances</w:t>
            </w:r>
          </w:p>
        </w:tc>
        <w:tc>
          <w:tcPr>
            <w:tcW w:w="1780" w:type="dxa"/>
          </w:tcPr>
          <w:p w14:paraId="21B60395" w14:textId="77777777" w:rsidR="00407856" w:rsidRPr="008B77B1" w:rsidRDefault="00407856" w:rsidP="00407856">
            <w:pPr>
              <w:pStyle w:val="NoSpacing"/>
              <w:rPr>
                <w:rFonts w:asciiTheme="minorHAnsi" w:hAnsiTheme="minorHAnsi"/>
                <w:b/>
              </w:rPr>
            </w:pPr>
          </w:p>
        </w:tc>
      </w:tr>
    </w:tbl>
    <w:p w14:paraId="3FE16827" w14:textId="77777777" w:rsidR="00967D62" w:rsidRDefault="00D61DDC" w:rsidP="00C9402C">
      <w:pPr>
        <w:pStyle w:val="NoSpacing"/>
      </w:pPr>
      <w:r>
        <w:rPr>
          <w:b/>
          <w:noProof/>
        </w:rPr>
        <w:lastRenderedPageBreak/>
        <w:drawing>
          <wp:anchor distT="0" distB="0" distL="114300" distR="114300" simplePos="0" relativeHeight="251668992" behindDoc="1" locked="0" layoutInCell="1" allowOverlap="1" wp14:anchorId="2DBA3871" wp14:editId="5C14143A">
            <wp:simplePos x="0" y="0"/>
            <wp:positionH relativeFrom="column">
              <wp:posOffset>351790</wp:posOffset>
            </wp:positionH>
            <wp:positionV relativeFrom="paragraph">
              <wp:posOffset>5715</wp:posOffset>
            </wp:positionV>
            <wp:extent cx="5242638" cy="67652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2638" cy="6765290"/>
                    </a:xfrm>
                    <a:prstGeom prst="rect">
                      <a:avLst/>
                    </a:prstGeom>
                    <a:noFill/>
                  </pic:spPr>
                </pic:pic>
              </a:graphicData>
            </a:graphic>
            <wp14:sizeRelH relativeFrom="margin">
              <wp14:pctWidth>0</wp14:pctWidth>
            </wp14:sizeRelH>
            <wp14:sizeRelV relativeFrom="margin">
              <wp14:pctHeight>0</wp14:pctHeight>
            </wp14:sizeRelV>
          </wp:anchor>
        </w:drawing>
      </w:r>
    </w:p>
    <w:p w14:paraId="45657343" w14:textId="77777777" w:rsidR="00967D62" w:rsidRDefault="00967D62" w:rsidP="00C9402C">
      <w:pPr>
        <w:pStyle w:val="NoSpacing"/>
      </w:pPr>
    </w:p>
    <w:p w14:paraId="6003BC09" w14:textId="77777777" w:rsidR="00967D62" w:rsidRDefault="00967D62" w:rsidP="00C9402C">
      <w:pPr>
        <w:pStyle w:val="NoSpacing"/>
      </w:pPr>
    </w:p>
    <w:p w14:paraId="0A51984A" w14:textId="77777777" w:rsidR="00967D62" w:rsidRDefault="00967D62" w:rsidP="00C9402C">
      <w:pPr>
        <w:pStyle w:val="NoSpacing"/>
      </w:pPr>
    </w:p>
    <w:p w14:paraId="774BFB63" w14:textId="77777777" w:rsidR="00967D62" w:rsidRDefault="00967D62" w:rsidP="00C9402C">
      <w:pPr>
        <w:pStyle w:val="NoSpacing"/>
      </w:pPr>
    </w:p>
    <w:p w14:paraId="38F8011F" w14:textId="77777777" w:rsidR="00967D62" w:rsidRDefault="00967D62" w:rsidP="00C9402C">
      <w:pPr>
        <w:pStyle w:val="NoSpacing"/>
      </w:pPr>
    </w:p>
    <w:p w14:paraId="1D4FDB5B" w14:textId="77777777" w:rsidR="00967D62" w:rsidRDefault="00967D62" w:rsidP="00C9402C">
      <w:pPr>
        <w:pStyle w:val="NoSpacing"/>
      </w:pPr>
    </w:p>
    <w:p w14:paraId="1B9EE46A" w14:textId="77777777" w:rsidR="00967D62" w:rsidRDefault="00967D62" w:rsidP="00C9402C">
      <w:pPr>
        <w:pStyle w:val="NoSpacing"/>
      </w:pPr>
    </w:p>
    <w:p w14:paraId="39AD6C62" w14:textId="77777777" w:rsidR="00967D62" w:rsidRDefault="00967D62" w:rsidP="00C9402C">
      <w:pPr>
        <w:pStyle w:val="NoSpacing"/>
      </w:pPr>
    </w:p>
    <w:p w14:paraId="4D23B614" w14:textId="77777777" w:rsidR="00967D62" w:rsidRDefault="00967D62" w:rsidP="00C9402C">
      <w:pPr>
        <w:pStyle w:val="NoSpacing"/>
      </w:pPr>
    </w:p>
    <w:p w14:paraId="6E0D0C3B" w14:textId="77777777" w:rsidR="00967D62" w:rsidRDefault="00967D62" w:rsidP="00C9402C">
      <w:pPr>
        <w:pStyle w:val="NoSpacing"/>
      </w:pPr>
    </w:p>
    <w:p w14:paraId="059B3404" w14:textId="77777777" w:rsidR="00967D62" w:rsidRDefault="00967D62" w:rsidP="00C9402C">
      <w:pPr>
        <w:pStyle w:val="NoSpacing"/>
      </w:pPr>
    </w:p>
    <w:p w14:paraId="2E27253E" w14:textId="77777777" w:rsidR="00967D62" w:rsidRDefault="00967D62" w:rsidP="00C9402C">
      <w:pPr>
        <w:pStyle w:val="NoSpacing"/>
      </w:pPr>
    </w:p>
    <w:p w14:paraId="2ECC804F" w14:textId="77777777" w:rsidR="00967D62" w:rsidRDefault="00967D62" w:rsidP="00C9402C">
      <w:pPr>
        <w:pStyle w:val="NoSpacing"/>
      </w:pPr>
    </w:p>
    <w:p w14:paraId="766326CB" w14:textId="77777777" w:rsidR="00967D62" w:rsidRDefault="00967D62" w:rsidP="00C9402C">
      <w:pPr>
        <w:pStyle w:val="NoSpacing"/>
      </w:pPr>
    </w:p>
    <w:p w14:paraId="54D4409E" w14:textId="77777777" w:rsidR="00967D62" w:rsidRDefault="00967D62" w:rsidP="00C9402C">
      <w:pPr>
        <w:pStyle w:val="NoSpacing"/>
      </w:pPr>
    </w:p>
    <w:p w14:paraId="6DBFC570" w14:textId="77777777" w:rsidR="00967D62" w:rsidRDefault="00967D62" w:rsidP="00C9402C">
      <w:pPr>
        <w:pStyle w:val="NoSpacing"/>
      </w:pPr>
    </w:p>
    <w:p w14:paraId="710643EF" w14:textId="77777777" w:rsidR="00967D62" w:rsidRDefault="00967D62" w:rsidP="00C9402C">
      <w:pPr>
        <w:pStyle w:val="NoSpacing"/>
      </w:pPr>
    </w:p>
    <w:p w14:paraId="1869178C" w14:textId="77777777" w:rsidR="00967D62" w:rsidRDefault="00967D62" w:rsidP="00C9402C">
      <w:pPr>
        <w:pStyle w:val="NoSpacing"/>
      </w:pPr>
    </w:p>
    <w:p w14:paraId="12B902BF" w14:textId="77777777" w:rsidR="00967D62" w:rsidRDefault="00967D62" w:rsidP="00C9402C">
      <w:pPr>
        <w:pStyle w:val="NoSpacing"/>
      </w:pPr>
    </w:p>
    <w:p w14:paraId="5EAB054B" w14:textId="77777777" w:rsidR="00967D62" w:rsidRDefault="00967D62" w:rsidP="00C9402C">
      <w:pPr>
        <w:pStyle w:val="NoSpacing"/>
      </w:pPr>
    </w:p>
    <w:p w14:paraId="61F6F904" w14:textId="77777777" w:rsidR="00967D62" w:rsidRDefault="00967D62" w:rsidP="00C9402C">
      <w:pPr>
        <w:pStyle w:val="NoSpacing"/>
      </w:pPr>
    </w:p>
    <w:p w14:paraId="5ABC086F" w14:textId="77777777" w:rsidR="00967D62" w:rsidRDefault="00967D62" w:rsidP="00C9402C">
      <w:pPr>
        <w:pStyle w:val="NoSpacing"/>
      </w:pPr>
    </w:p>
    <w:p w14:paraId="7A9C7F6F" w14:textId="77777777" w:rsidR="00D61DDC" w:rsidRDefault="00D61DDC" w:rsidP="00755E40">
      <w:pPr>
        <w:pStyle w:val="NoSpacing"/>
        <w:jc w:val="center"/>
        <w:rPr>
          <w:rFonts w:asciiTheme="minorHAnsi" w:hAnsiTheme="minorHAnsi"/>
          <w:b/>
          <w:sz w:val="28"/>
          <w:szCs w:val="28"/>
        </w:rPr>
      </w:pPr>
    </w:p>
    <w:p w14:paraId="60D1C1DA" w14:textId="77777777" w:rsidR="00D61DDC" w:rsidRDefault="00D61DDC" w:rsidP="00755E40">
      <w:pPr>
        <w:pStyle w:val="NoSpacing"/>
        <w:jc w:val="center"/>
        <w:rPr>
          <w:rFonts w:asciiTheme="minorHAnsi" w:hAnsiTheme="minorHAnsi"/>
          <w:b/>
          <w:sz w:val="28"/>
          <w:szCs w:val="28"/>
        </w:rPr>
      </w:pPr>
    </w:p>
    <w:p w14:paraId="6A06C433" w14:textId="77777777" w:rsidR="00D61DDC" w:rsidRDefault="00D61DDC" w:rsidP="00755E40">
      <w:pPr>
        <w:pStyle w:val="NoSpacing"/>
        <w:jc w:val="center"/>
        <w:rPr>
          <w:rFonts w:asciiTheme="minorHAnsi" w:hAnsiTheme="minorHAnsi"/>
          <w:b/>
          <w:sz w:val="28"/>
          <w:szCs w:val="28"/>
        </w:rPr>
      </w:pPr>
    </w:p>
    <w:p w14:paraId="20A1C9F9" w14:textId="77777777" w:rsidR="00D61DDC" w:rsidRDefault="00D61DDC" w:rsidP="00755E40">
      <w:pPr>
        <w:pStyle w:val="NoSpacing"/>
        <w:jc w:val="center"/>
        <w:rPr>
          <w:rFonts w:asciiTheme="minorHAnsi" w:hAnsiTheme="minorHAnsi"/>
          <w:b/>
          <w:sz w:val="28"/>
          <w:szCs w:val="28"/>
        </w:rPr>
      </w:pPr>
    </w:p>
    <w:p w14:paraId="79CE0914" w14:textId="77777777" w:rsidR="00D61DDC" w:rsidRDefault="00D61DDC" w:rsidP="00755E40">
      <w:pPr>
        <w:pStyle w:val="NoSpacing"/>
        <w:jc w:val="center"/>
        <w:rPr>
          <w:rFonts w:asciiTheme="minorHAnsi" w:hAnsiTheme="minorHAnsi"/>
          <w:b/>
          <w:sz w:val="28"/>
          <w:szCs w:val="28"/>
        </w:rPr>
      </w:pPr>
    </w:p>
    <w:p w14:paraId="703F4A3C" w14:textId="77777777" w:rsidR="00D61DDC" w:rsidRDefault="00D61DDC" w:rsidP="00755E40">
      <w:pPr>
        <w:pStyle w:val="NoSpacing"/>
        <w:jc w:val="center"/>
        <w:rPr>
          <w:rFonts w:asciiTheme="minorHAnsi" w:hAnsiTheme="minorHAnsi"/>
          <w:b/>
          <w:sz w:val="28"/>
          <w:szCs w:val="28"/>
        </w:rPr>
      </w:pPr>
    </w:p>
    <w:p w14:paraId="470FD74F" w14:textId="77777777" w:rsidR="00D61DDC" w:rsidRDefault="00D61DDC" w:rsidP="00755E40">
      <w:pPr>
        <w:pStyle w:val="NoSpacing"/>
        <w:jc w:val="center"/>
        <w:rPr>
          <w:rFonts w:asciiTheme="minorHAnsi" w:hAnsiTheme="minorHAnsi"/>
          <w:b/>
          <w:sz w:val="28"/>
          <w:szCs w:val="28"/>
        </w:rPr>
      </w:pPr>
    </w:p>
    <w:p w14:paraId="45C3C0C0" w14:textId="77777777" w:rsidR="00D61DDC" w:rsidRDefault="00D61DDC" w:rsidP="00755E40">
      <w:pPr>
        <w:pStyle w:val="NoSpacing"/>
        <w:jc w:val="center"/>
        <w:rPr>
          <w:rFonts w:asciiTheme="minorHAnsi" w:hAnsiTheme="minorHAnsi"/>
          <w:b/>
          <w:sz w:val="28"/>
          <w:szCs w:val="28"/>
        </w:rPr>
      </w:pPr>
    </w:p>
    <w:p w14:paraId="01C6516F" w14:textId="77777777" w:rsidR="00D61DDC" w:rsidRDefault="00D61DDC" w:rsidP="00755E40">
      <w:pPr>
        <w:pStyle w:val="NoSpacing"/>
        <w:jc w:val="center"/>
        <w:rPr>
          <w:rFonts w:asciiTheme="minorHAnsi" w:hAnsiTheme="minorHAnsi"/>
          <w:b/>
          <w:sz w:val="28"/>
          <w:szCs w:val="28"/>
        </w:rPr>
      </w:pPr>
    </w:p>
    <w:p w14:paraId="302EADF9" w14:textId="77777777" w:rsidR="00D61DDC" w:rsidRDefault="00D61DDC" w:rsidP="00755E40">
      <w:pPr>
        <w:pStyle w:val="NoSpacing"/>
        <w:jc w:val="center"/>
        <w:rPr>
          <w:rFonts w:asciiTheme="minorHAnsi" w:hAnsiTheme="minorHAnsi"/>
          <w:b/>
          <w:sz w:val="28"/>
          <w:szCs w:val="28"/>
        </w:rPr>
      </w:pPr>
    </w:p>
    <w:p w14:paraId="09D4E81A" w14:textId="77777777" w:rsidR="00D61DDC" w:rsidRDefault="00D61DDC" w:rsidP="00755E40">
      <w:pPr>
        <w:pStyle w:val="NoSpacing"/>
        <w:jc w:val="center"/>
        <w:rPr>
          <w:rFonts w:asciiTheme="minorHAnsi" w:hAnsiTheme="minorHAnsi"/>
          <w:b/>
          <w:sz w:val="28"/>
          <w:szCs w:val="28"/>
        </w:rPr>
      </w:pPr>
    </w:p>
    <w:p w14:paraId="47D8F23B" w14:textId="77777777" w:rsidR="00D61DDC" w:rsidRDefault="00D61DDC" w:rsidP="00755E40">
      <w:pPr>
        <w:pStyle w:val="NoSpacing"/>
        <w:jc w:val="center"/>
        <w:rPr>
          <w:rFonts w:asciiTheme="minorHAnsi" w:hAnsiTheme="minorHAnsi"/>
          <w:b/>
          <w:sz w:val="28"/>
          <w:szCs w:val="28"/>
        </w:rPr>
      </w:pPr>
    </w:p>
    <w:p w14:paraId="68D19188" w14:textId="77777777" w:rsidR="00D61DDC" w:rsidRDefault="00D61DDC" w:rsidP="00755E40">
      <w:pPr>
        <w:pStyle w:val="NoSpacing"/>
        <w:jc w:val="center"/>
        <w:rPr>
          <w:rFonts w:asciiTheme="minorHAnsi" w:hAnsiTheme="minorHAnsi"/>
          <w:b/>
          <w:sz w:val="28"/>
          <w:szCs w:val="28"/>
        </w:rPr>
      </w:pPr>
    </w:p>
    <w:p w14:paraId="4AC8EEEA" w14:textId="77777777" w:rsidR="00D61DDC" w:rsidRDefault="00D61DDC" w:rsidP="00755E40">
      <w:pPr>
        <w:pStyle w:val="NoSpacing"/>
        <w:jc w:val="center"/>
        <w:rPr>
          <w:rFonts w:asciiTheme="minorHAnsi" w:hAnsiTheme="minorHAnsi"/>
          <w:b/>
          <w:sz w:val="28"/>
          <w:szCs w:val="28"/>
        </w:rPr>
      </w:pPr>
    </w:p>
    <w:p w14:paraId="19825F0D" w14:textId="77777777" w:rsidR="00D61DDC" w:rsidRDefault="00D61DDC" w:rsidP="00D61DDC">
      <w:pPr>
        <w:tabs>
          <w:tab w:val="left" w:pos="7200"/>
        </w:tabs>
        <w:ind w:left="90"/>
        <w:rPr>
          <w:rFonts w:asciiTheme="minorHAnsi" w:hAnsiTheme="minorHAnsi"/>
        </w:rPr>
      </w:pPr>
      <w:r>
        <w:rPr>
          <w:rFonts w:asciiTheme="minorHAnsi" w:hAnsiTheme="minorHAnsi"/>
        </w:rPr>
        <w:t xml:space="preserve">The Southern New England Heritage Forest (SNEHF) was recognized as a priority landscape by the </w:t>
      </w:r>
      <w:r w:rsidRPr="00C9402C">
        <w:rPr>
          <w:rFonts w:asciiTheme="minorHAnsi" w:hAnsiTheme="minorHAnsi"/>
        </w:rPr>
        <w:t xml:space="preserve">New England Governors’ Conference Commission on Land Conservation in 2010, a designation that </w:t>
      </w:r>
      <w:r>
        <w:rPr>
          <w:rFonts w:asciiTheme="minorHAnsi" w:hAnsiTheme="minorHAnsi"/>
        </w:rPr>
        <w:t xml:space="preserve">has </w:t>
      </w:r>
      <w:r w:rsidRPr="00C9402C">
        <w:rPr>
          <w:rFonts w:asciiTheme="minorHAnsi" w:hAnsiTheme="minorHAnsi"/>
        </w:rPr>
        <w:t xml:space="preserve">spurred conservation efforts and led to </w:t>
      </w:r>
      <w:r>
        <w:rPr>
          <w:rFonts w:asciiTheme="minorHAnsi" w:hAnsiTheme="minorHAnsi"/>
        </w:rPr>
        <w:t xml:space="preserve">partnerships and projects such as this </w:t>
      </w:r>
      <w:r w:rsidR="002603F1">
        <w:rPr>
          <w:rFonts w:asciiTheme="minorHAnsi" w:hAnsiTheme="minorHAnsi"/>
        </w:rPr>
        <w:t>RCPP</w:t>
      </w:r>
      <w:r>
        <w:rPr>
          <w:rFonts w:asciiTheme="minorHAnsi" w:hAnsiTheme="minorHAnsi"/>
        </w:rPr>
        <w:t xml:space="preserve"> to accelerate the pace of conservation in the region. </w:t>
      </w:r>
    </w:p>
    <w:p w14:paraId="3985399C" w14:textId="77777777" w:rsidR="0061554F" w:rsidRDefault="0061554F" w:rsidP="00D61DDC">
      <w:pPr>
        <w:tabs>
          <w:tab w:val="left" w:pos="7200"/>
        </w:tabs>
        <w:ind w:left="90"/>
        <w:rPr>
          <w:rFonts w:asciiTheme="minorHAnsi" w:hAnsiTheme="minorHAnsi"/>
        </w:rPr>
      </w:pPr>
    </w:p>
    <w:p w14:paraId="46FFDEE0" w14:textId="77777777" w:rsidR="00917037" w:rsidRPr="008B77B1" w:rsidRDefault="00755E40" w:rsidP="00755E40">
      <w:pPr>
        <w:pStyle w:val="NoSpacing"/>
        <w:jc w:val="center"/>
        <w:rPr>
          <w:rFonts w:asciiTheme="minorHAnsi" w:hAnsiTheme="minorHAnsi"/>
          <w:b/>
          <w:sz w:val="28"/>
          <w:szCs w:val="28"/>
        </w:rPr>
      </w:pPr>
      <w:r w:rsidRPr="008B77B1">
        <w:rPr>
          <w:rFonts w:asciiTheme="minorHAnsi" w:hAnsiTheme="minorHAnsi"/>
          <w:b/>
          <w:sz w:val="28"/>
          <w:szCs w:val="28"/>
        </w:rPr>
        <w:lastRenderedPageBreak/>
        <w:t>S</w:t>
      </w:r>
      <w:r w:rsidR="00917037" w:rsidRPr="008B77B1">
        <w:rPr>
          <w:rFonts w:asciiTheme="minorHAnsi" w:hAnsiTheme="minorHAnsi"/>
          <w:b/>
          <w:sz w:val="28"/>
          <w:szCs w:val="28"/>
        </w:rPr>
        <w:t>outhern New England Heritage Forest (S</w:t>
      </w:r>
      <w:r w:rsidRPr="008B77B1">
        <w:rPr>
          <w:rFonts w:asciiTheme="minorHAnsi" w:hAnsiTheme="minorHAnsi"/>
          <w:b/>
          <w:sz w:val="28"/>
          <w:szCs w:val="28"/>
        </w:rPr>
        <w:t>NEHF</w:t>
      </w:r>
      <w:r w:rsidR="00917037" w:rsidRPr="008B77B1">
        <w:rPr>
          <w:rFonts w:asciiTheme="minorHAnsi" w:hAnsiTheme="minorHAnsi"/>
          <w:b/>
          <w:sz w:val="28"/>
          <w:szCs w:val="28"/>
        </w:rPr>
        <w:t>)</w:t>
      </w:r>
    </w:p>
    <w:p w14:paraId="611622F8" w14:textId="77777777" w:rsidR="00917037" w:rsidRPr="008B77B1" w:rsidRDefault="00917037" w:rsidP="00755E40">
      <w:pPr>
        <w:pStyle w:val="NoSpacing"/>
        <w:jc w:val="center"/>
        <w:rPr>
          <w:rFonts w:asciiTheme="minorHAnsi" w:hAnsiTheme="minorHAnsi"/>
          <w:b/>
          <w:sz w:val="28"/>
          <w:szCs w:val="28"/>
        </w:rPr>
      </w:pPr>
      <w:r w:rsidRPr="008B77B1">
        <w:rPr>
          <w:rFonts w:asciiTheme="minorHAnsi" w:hAnsiTheme="minorHAnsi"/>
          <w:b/>
          <w:sz w:val="28"/>
          <w:szCs w:val="28"/>
        </w:rPr>
        <w:t xml:space="preserve"> Regional Conservation Partnership Program (RCPP)</w:t>
      </w:r>
      <w:r w:rsidR="00755E40" w:rsidRPr="008B77B1">
        <w:rPr>
          <w:rFonts w:asciiTheme="minorHAnsi" w:hAnsiTheme="minorHAnsi"/>
          <w:b/>
          <w:sz w:val="28"/>
          <w:szCs w:val="28"/>
        </w:rPr>
        <w:t xml:space="preserve"> </w:t>
      </w:r>
    </w:p>
    <w:p w14:paraId="29487E01" w14:textId="77777777" w:rsidR="00755E40" w:rsidRPr="008B77B1" w:rsidRDefault="00917037" w:rsidP="00755E40">
      <w:pPr>
        <w:pStyle w:val="NoSpacing"/>
        <w:jc w:val="center"/>
        <w:rPr>
          <w:rFonts w:asciiTheme="minorHAnsi" w:hAnsiTheme="minorHAnsi"/>
          <w:b/>
          <w:sz w:val="28"/>
          <w:szCs w:val="28"/>
        </w:rPr>
      </w:pPr>
      <w:r w:rsidRPr="008B77B1">
        <w:rPr>
          <w:rFonts w:asciiTheme="minorHAnsi" w:hAnsiTheme="minorHAnsi"/>
          <w:b/>
          <w:sz w:val="28"/>
          <w:szCs w:val="28"/>
        </w:rPr>
        <w:t>Healthy Forest Reserve Program (</w:t>
      </w:r>
      <w:r w:rsidR="00755E40" w:rsidRPr="008B77B1">
        <w:rPr>
          <w:rFonts w:asciiTheme="minorHAnsi" w:hAnsiTheme="minorHAnsi"/>
          <w:b/>
          <w:sz w:val="28"/>
          <w:szCs w:val="28"/>
        </w:rPr>
        <w:t>HFRP</w:t>
      </w:r>
      <w:r w:rsidRPr="008B77B1">
        <w:rPr>
          <w:rFonts w:asciiTheme="minorHAnsi" w:hAnsiTheme="minorHAnsi"/>
          <w:b/>
          <w:sz w:val="28"/>
          <w:szCs w:val="28"/>
        </w:rPr>
        <w:t>)</w:t>
      </w:r>
      <w:r w:rsidR="00755E40" w:rsidRPr="008B77B1">
        <w:rPr>
          <w:rFonts w:asciiTheme="minorHAnsi" w:hAnsiTheme="minorHAnsi"/>
          <w:b/>
          <w:sz w:val="28"/>
          <w:szCs w:val="28"/>
        </w:rPr>
        <w:t xml:space="preserve"> Application Form</w:t>
      </w:r>
    </w:p>
    <w:p w14:paraId="5D16B425" w14:textId="77777777" w:rsidR="00755E40" w:rsidRPr="008B77B1" w:rsidRDefault="00755E40" w:rsidP="00D84683">
      <w:pPr>
        <w:pStyle w:val="NoSpacing"/>
        <w:rPr>
          <w:rFonts w:asciiTheme="minorHAnsi" w:hAnsiTheme="minorHAnsi"/>
          <w:b/>
        </w:rPr>
      </w:pPr>
    </w:p>
    <w:p w14:paraId="4B09C9BB" w14:textId="77777777" w:rsidR="00D84683" w:rsidRPr="008B77B1" w:rsidRDefault="00D84683" w:rsidP="00D84683">
      <w:pPr>
        <w:pStyle w:val="NoSpacing"/>
        <w:rPr>
          <w:rFonts w:asciiTheme="minorHAnsi" w:hAnsiTheme="minorHAnsi"/>
          <w:b/>
        </w:rPr>
      </w:pPr>
      <w:r w:rsidRPr="008B77B1">
        <w:rPr>
          <w:rFonts w:asciiTheme="minorHAnsi" w:hAnsiTheme="minorHAnsi"/>
          <w:b/>
        </w:rPr>
        <w:t>1. Applicant</w:t>
      </w:r>
      <w:r w:rsidR="00321336" w:rsidRPr="008B77B1">
        <w:rPr>
          <w:rFonts w:asciiTheme="minorHAnsi" w:hAnsiTheme="minorHAnsi"/>
          <w:b/>
        </w:rPr>
        <w:t xml:space="preserve"> and Parcel</w:t>
      </w:r>
      <w:r w:rsidRPr="008B77B1">
        <w:rPr>
          <w:rFonts w:asciiTheme="minorHAnsi" w:hAnsiTheme="minorHAnsi"/>
          <w:b/>
        </w:rPr>
        <w:t xml:space="preserve"> Information </w:t>
      </w:r>
    </w:p>
    <w:p w14:paraId="518CE00D" w14:textId="77777777" w:rsidR="00D84683" w:rsidRPr="008B77B1" w:rsidRDefault="00D84683" w:rsidP="00F82E5C">
      <w:pPr>
        <w:pStyle w:val="NoSpacing"/>
        <w:jc w:val="center"/>
        <w:rPr>
          <w:rFonts w:asciiTheme="minorHAnsi" w:hAnsiTheme="minorHAnsi"/>
        </w:rPr>
      </w:pPr>
    </w:p>
    <w:tbl>
      <w:tblPr>
        <w:tblStyle w:val="TableGrid"/>
        <w:tblW w:w="9829" w:type="dxa"/>
        <w:tblLook w:val="04A0" w:firstRow="1" w:lastRow="0" w:firstColumn="1" w:lastColumn="0" w:noHBand="0" w:noVBand="1"/>
      </w:tblPr>
      <w:tblGrid>
        <w:gridCol w:w="9829"/>
      </w:tblGrid>
      <w:tr w:rsidR="00D84683" w:rsidRPr="008B77B1" w14:paraId="0812A6B2" w14:textId="77777777" w:rsidTr="00321336">
        <w:trPr>
          <w:trHeight w:val="773"/>
        </w:trPr>
        <w:tc>
          <w:tcPr>
            <w:tcW w:w="9829" w:type="dxa"/>
          </w:tcPr>
          <w:p w14:paraId="247C39C0" w14:textId="77777777" w:rsidR="00D84683" w:rsidRPr="008B77B1" w:rsidRDefault="00D84683" w:rsidP="00D84683">
            <w:pPr>
              <w:pStyle w:val="NoSpacing"/>
              <w:rPr>
                <w:rFonts w:asciiTheme="minorHAnsi" w:hAnsiTheme="minorHAnsi"/>
              </w:rPr>
            </w:pPr>
            <w:r w:rsidRPr="008B77B1">
              <w:rPr>
                <w:rFonts w:asciiTheme="minorHAnsi" w:hAnsiTheme="minorHAnsi"/>
              </w:rPr>
              <w:t>Landowner Name(s)</w:t>
            </w:r>
          </w:p>
          <w:p w14:paraId="4CC04B39" w14:textId="77777777" w:rsidR="00D84683" w:rsidRPr="008B77B1" w:rsidRDefault="00D84683" w:rsidP="00D84683">
            <w:pPr>
              <w:pStyle w:val="NoSpacing"/>
              <w:rPr>
                <w:rFonts w:asciiTheme="minorHAnsi" w:hAnsiTheme="minorHAnsi"/>
              </w:rPr>
            </w:pPr>
          </w:p>
        </w:tc>
      </w:tr>
      <w:tr w:rsidR="00D84683" w:rsidRPr="008B77B1" w14:paraId="253C7D7F" w14:textId="77777777" w:rsidTr="00D84683">
        <w:trPr>
          <w:trHeight w:val="557"/>
        </w:trPr>
        <w:tc>
          <w:tcPr>
            <w:tcW w:w="9829" w:type="dxa"/>
          </w:tcPr>
          <w:p w14:paraId="4E91BE19" w14:textId="77777777" w:rsidR="00D84683" w:rsidRPr="008B77B1" w:rsidRDefault="00D84683" w:rsidP="00D84683">
            <w:pPr>
              <w:pStyle w:val="NoSpacing"/>
              <w:rPr>
                <w:rFonts w:asciiTheme="minorHAnsi" w:hAnsiTheme="minorHAnsi"/>
              </w:rPr>
            </w:pPr>
            <w:r w:rsidRPr="008B77B1">
              <w:rPr>
                <w:rFonts w:asciiTheme="minorHAnsi" w:hAnsiTheme="minorHAnsi"/>
              </w:rPr>
              <w:t>Landowner Address</w:t>
            </w:r>
          </w:p>
          <w:p w14:paraId="4836B134" w14:textId="77777777" w:rsidR="00321336" w:rsidRPr="008B77B1" w:rsidRDefault="00321336" w:rsidP="00D84683">
            <w:pPr>
              <w:pStyle w:val="NoSpacing"/>
              <w:rPr>
                <w:rFonts w:asciiTheme="minorHAnsi" w:hAnsiTheme="minorHAnsi"/>
              </w:rPr>
            </w:pPr>
          </w:p>
          <w:p w14:paraId="7538F5D9" w14:textId="77777777" w:rsidR="00D84683" w:rsidRPr="008B77B1" w:rsidRDefault="00D84683" w:rsidP="00D84683">
            <w:pPr>
              <w:pStyle w:val="NoSpacing"/>
              <w:rPr>
                <w:rFonts w:asciiTheme="minorHAnsi" w:hAnsiTheme="minorHAnsi"/>
              </w:rPr>
            </w:pPr>
          </w:p>
        </w:tc>
      </w:tr>
      <w:tr w:rsidR="00D84683" w:rsidRPr="008B77B1" w14:paraId="34C8948D" w14:textId="77777777" w:rsidTr="00D84683">
        <w:trPr>
          <w:trHeight w:val="557"/>
        </w:trPr>
        <w:tc>
          <w:tcPr>
            <w:tcW w:w="9829" w:type="dxa"/>
          </w:tcPr>
          <w:p w14:paraId="1CA727C3" w14:textId="77777777" w:rsidR="00D84683" w:rsidRPr="008B77B1" w:rsidRDefault="00D84683" w:rsidP="00D84683">
            <w:pPr>
              <w:pStyle w:val="NoSpacing"/>
              <w:rPr>
                <w:rFonts w:asciiTheme="minorHAnsi" w:hAnsiTheme="minorHAnsi"/>
              </w:rPr>
            </w:pPr>
            <w:r w:rsidRPr="008B77B1">
              <w:rPr>
                <w:rFonts w:asciiTheme="minorHAnsi" w:hAnsiTheme="minorHAnsi"/>
              </w:rPr>
              <w:t>Landowner Phone</w:t>
            </w:r>
          </w:p>
          <w:p w14:paraId="53AD2746" w14:textId="77777777" w:rsidR="00D84683" w:rsidRPr="008B77B1" w:rsidRDefault="00D84683" w:rsidP="00D84683">
            <w:pPr>
              <w:pStyle w:val="NoSpacing"/>
              <w:rPr>
                <w:rFonts w:asciiTheme="minorHAnsi" w:hAnsiTheme="minorHAnsi"/>
              </w:rPr>
            </w:pPr>
          </w:p>
        </w:tc>
      </w:tr>
      <w:tr w:rsidR="00D84683" w:rsidRPr="008B77B1" w14:paraId="4379206C" w14:textId="77777777" w:rsidTr="00D84683">
        <w:trPr>
          <w:trHeight w:val="557"/>
        </w:trPr>
        <w:tc>
          <w:tcPr>
            <w:tcW w:w="9829" w:type="dxa"/>
          </w:tcPr>
          <w:p w14:paraId="0DF7C330" w14:textId="77777777" w:rsidR="00D84683" w:rsidRPr="008B77B1" w:rsidRDefault="00D84683" w:rsidP="00D84683">
            <w:pPr>
              <w:pStyle w:val="NoSpacing"/>
              <w:rPr>
                <w:rFonts w:asciiTheme="minorHAnsi" w:hAnsiTheme="minorHAnsi"/>
              </w:rPr>
            </w:pPr>
            <w:r w:rsidRPr="008B77B1">
              <w:rPr>
                <w:rFonts w:asciiTheme="minorHAnsi" w:hAnsiTheme="minorHAnsi"/>
              </w:rPr>
              <w:t>Landowner Email</w:t>
            </w:r>
          </w:p>
          <w:p w14:paraId="7507B35E" w14:textId="77777777" w:rsidR="00D84683" w:rsidRPr="008B77B1" w:rsidRDefault="00D84683" w:rsidP="00D84683">
            <w:pPr>
              <w:pStyle w:val="NoSpacing"/>
              <w:rPr>
                <w:rFonts w:asciiTheme="minorHAnsi" w:hAnsiTheme="minorHAnsi"/>
              </w:rPr>
            </w:pPr>
          </w:p>
        </w:tc>
      </w:tr>
      <w:tr w:rsidR="00D84683" w:rsidRPr="008B77B1" w14:paraId="4906F94E" w14:textId="77777777" w:rsidTr="00D84683">
        <w:trPr>
          <w:trHeight w:val="557"/>
        </w:trPr>
        <w:tc>
          <w:tcPr>
            <w:tcW w:w="9829" w:type="dxa"/>
          </w:tcPr>
          <w:p w14:paraId="18DDB211" w14:textId="77777777" w:rsidR="00D84683" w:rsidRPr="008B77B1" w:rsidRDefault="00D84683" w:rsidP="00D84683">
            <w:pPr>
              <w:pStyle w:val="NoSpacing"/>
              <w:rPr>
                <w:rFonts w:asciiTheme="minorHAnsi" w:hAnsiTheme="minorHAnsi"/>
              </w:rPr>
            </w:pPr>
            <w:r w:rsidRPr="008B77B1">
              <w:rPr>
                <w:rFonts w:asciiTheme="minorHAnsi" w:hAnsiTheme="minorHAnsi"/>
              </w:rPr>
              <w:t xml:space="preserve">Parcel </w:t>
            </w:r>
            <w:r w:rsidR="00321336" w:rsidRPr="008B77B1">
              <w:rPr>
                <w:rFonts w:asciiTheme="minorHAnsi" w:hAnsiTheme="minorHAnsi"/>
              </w:rPr>
              <w:t>Location (Street, Town, County, State)</w:t>
            </w:r>
          </w:p>
          <w:p w14:paraId="0C05000F" w14:textId="77777777" w:rsidR="00321336" w:rsidRPr="008B77B1" w:rsidRDefault="00321336" w:rsidP="00D84683">
            <w:pPr>
              <w:pStyle w:val="NoSpacing"/>
              <w:rPr>
                <w:rFonts w:asciiTheme="minorHAnsi" w:hAnsiTheme="minorHAnsi"/>
              </w:rPr>
            </w:pPr>
          </w:p>
          <w:p w14:paraId="36DFF6AC" w14:textId="77777777" w:rsidR="00D84683" w:rsidRPr="008B77B1" w:rsidRDefault="00D84683" w:rsidP="00D84683">
            <w:pPr>
              <w:pStyle w:val="NoSpacing"/>
              <w:rPr>
                <w:rFonts w:asciiTheme="minorHAnsi" w:hAnsiTheme="minorHAnsi"/>
              </w:rPr>
            </w:pPr>
          </w:p>
        </w:tc>
      </w:tr>
      <w:tr w:rsidR="00321336" w:rsidRPr="008B77B1" w14:paraId="5894CC5E" w14:textId="77777777" w:rsidTr="00D84683">
        <w:trPr>
          <w:trHeight w:val="557"/>
        </w:trPr>
        <w:tc>
          <w:tcPr>
            <w:tcW w:w="9829" w:type="dxa"/>
          </w:tcPr>
          <w:p w14:paraId="2B96F07E" w14:textId="77777777" w:rsidR="00321336" w:rsidRPr="008B77B1" w:rsidRDefault="00321336" w:rsidP="00D84683">
            <w:pPr>
              <w:pStyle w:val="NoSpacing"/>
              <w:rPr>
                <w:rFonts w:asciiTheme="minorHAnsi" w:hAnsiTheme="minorHAnsi"/>
              </w:rPr>
            </w:pPr>
            <w:r w:rsidRPr="008B77B1">
              <w:rPr>
                <w:rFonts w:asciiTheme="minorHAnsi" w:hAnsiTheme="minorHAnsi"/>
              </w:rPr>
              <w:t>Assessor’s Map-Block-Lot Number</w:t>
            </w:r>
          </w:p>
        </w:tc>
      </w:tr>
      <w:tr w:rsidR="00D84683" w:rsidRPr="008B77B1" w14:paraId="1840D91E" w14:textId="77777777" w:rsidTr="00D84683">
        <w:trPr>
          <w:trHeight w:val="557"/>
        </w:trPr>
        <w:tc>
          <w:tcPr>
            <w:tcW w:w="9829" w:type="dxa"/>
          </w:tcPr>
          <w:p w14:paraId="5F710DA2" w14:textId="77777777" w:rsidR="00D84683" w:rsidRPr="008B77B1" w:rsidRDefault="00321336" w:rsidP="00D84683">
            <w:pPr>
              <w:pStyle w:val="NoSpacing"/>
              <w:rPr>
                <w:rFonts w:asciiTheme="minorHAnsi" w:hAnsiTheme="minorHAnsi"/>
              </w:rPr>
            </w:pPr>
            <w:r w:rsidRPr="008B77B1">
              <w:rPr>
                <w:rFonts w:asciiTheme="minorHAnsi" w:hAnsiTheme="minorHAnsi"/>
              </w:rPr>
              <w:t>Assessor’s Number of Acres</w:t>
            </w:r>
          </w:p>
          <w:p w14:paraId="0F24F7BD" w14:textId="77777777" w:rsidR="00D84683" w:rsidRPr="008B77B1" w:rsidRDefault="00D84683" w:rsidP="00D84683">
            <w:pPr>
              <w:pStyle w:val="NoSpacing"/>
              <w:rPr>
                <w:rFonts w:asciiTheme="minorHAnsi" w:hAnsiTheme="minorHAnsi"/>
              </w:rPr>
            </w:pPr>
          </w:p>
        </w:tc>
      </w:tr>
      <w:tr w:rsidR="00407856" w:rsidRPr="008B77B1" w14:paraId="4F64655E" w14:textId="77777777" w:rsidTr="00D84683">
        <w:trPr>
          <w:trHeight w:val="557"/>
        </w:trPr>
        <w:tc>
          <w:tcPr>
            <w:tcW w:w="9829" w:type="dxa"/>
          </w:tcPr>
          <w:p w14:paraId="0AD60402" w14:textId="77777777" w:rsidR="00407856" w:rsidRPr="008B77B1" w:rsidRDefault="00407856" w:rsidP="00D84683">
            <w:pPr>
              <w:pStyle w:val="NoSpacing"/>
              <w:rPr>
                <w:rFonts w:asciiTheme="minorHAnsi" w:hAnsiTheme="minorHAnsi"/>
              </w:rPr>
            </w:pPr>
            <w:r w:rsidRPr="008B77B1">
              <w:rPr>
                <w:rFonts w:asciiTheme="minorHAnsi" w:hAnsiTheme="minorHAnsi"/>
              </w:rPr>
              <w:t>FSA Farm &amp; Tract Number</w:t>
            </w:r>
          </w:p>
        </w:tc>
      </w:tr>
    </w:tbl>
    <w:p w14:paraId="59919A2B" w14:textId="77777777" w:rsidR="00060315" w:rsidRPr="008B77B1" w:rsidRDefault="00060315" w:rsidP="00C42A23">
      <w:pPr>
        <w:pStyle w:val="ListParagraph"/>
        <w:tabs>
          <w:tab w:val="left" w:pos="0"/>
        </w:tabs>
        <w:ind w:left="0" w:firstLine="0"/>
        <w:rPr>
          <w:rFonts w:asciiTheme="minorHAnsi" w:hAnsiTheme="minorHAnsi" w:cs="Times New Roman"/>
          <w:b/>
          <w:sz w:val="24"/>
          <w:szCs w:val="24"/>
        </w:rPr>
      </w:pPr>
    </w:p>
    <w:p w14:paraId="41D4475A" w14:textId="77777777" w:rsidR="00060315" w:rsidRPr="008B77B1" w:rsidRDefault="00060315" w:rsidP="00D84683">
      <w:pPr>
        <w:pStyle w:val="NoSpacing"/>
        <w:rPr>
          <w:rFonts w:asciiTheme="minorHAnsi" w:hAnsiTheme="minorHAnsi"/>
        </w:rPr>
      </w:pPr>
    </w:p>
    <w:p w14:paraId="07C21879" w14:textId="77777777" w:rsidR="00D84683" w:rsidRPr="008B77B1" w:rsidRDefault="00D84683" w:rsidP="00D84683">
      <w:pPr>
        <w:pStyle w:val="NoSpacing"/>
        <w:rPr>
          <w:rFonts w:asciiTheme="minorHAnsi" w:hAnsiTheme="minorHAnsi"/>
          <w:b/>
        </w:rPr>
      </w:pPr>
      <w:r w:rsidRPr="008B77B1">
        <w:rPr>
          <w:rFonts w:asciiTheme="minorHAnsi" w:hAnsiTheme="minorHAnsi"/>
          <w:b/>
        </w:rPr>
        <w:t>2. SNEHF RCPP HFRP Eligibility Criteria</w:t>
      </w:r>
    </w:p>
    <w:p w14:paraId="52F1F9AB" w14:textId="77777777" w:rsidR="00D84683" w:rsidRPr="008B77B1" w:rsidRDefault="00D84683" w:rsidP="00D84683">
      <w:pPr>
        <w:pStyle w:val="NoSpacing"/>
        <w:rPr>
          <w:rFonts w:asciiTheme="minorHAnsi" w:hAnsiTheme="minorHAnsi"/>
        </w:rPr>
      </w:pPr>
      <w:r w:rsidRPr="008B77B1">
        <w:rPr>
          <w:rFonts w:asciiTheme="minorHAnsi" w:hAnsiTheme="minorHAnsi"/>
        </w:rPr>
        <w:t>If the answer to any of the following criteria is "no," the application is ineligible for program enrollment</w:t>
      </w:r>
      <w:r w:rsidR="007B368F" w:rsidRPr="008B77B1">
        <w:rPr>
          <w:rFonts w:asciiTheme="minorHAnsi" w:hAnsiTheme="minorHAnsi"/>
        </w:rPr>
        <w:t>.</w:t>
      </w:r>
    </w:p>
    <w:tbl>
      <w:tblPr>
        <w:tblStyle w:val="TableGrid"/>
        <w:tblW w:w="9799" w:type="dxa"/>
        <w:tblLook w:val="04A0" w:firstRow="1" w:lastRow="0" w:firstColumn="1" w:lastColumn="0" w:noHBand="0" w:noVBand="1"/>
      </w:tblPr>
      <w:tblGrid>
        <w:gridCol w:w="9799"/>
      </w:tblGrid>
      <w:tr w:rsidR="00D84683" w:rsidRPr="008B77B1" w14:paraId="3CEA02E6" w14:textId="77777777" w:rsidTr="00D84683">
        <w:trPr>
          <w:trHeight w:val="412"/>
        </w:trPr>
        <w:tc>
          <w:tcPr>
            <w:tcW w:w="9799" w:type="dxa"/>
          </w:tcPr>
          <w:p w14:paraId="280402BE" w14:textId="77777777" w:rsidR="00D84683" w:rsidRPr="008B77B1" w:rsidRDefault="008D2FB4" w:rsidP="00D84683">
            <w:pPr>
              <w:pStyle w:val="NoSpacing"/>
              <w:rPr>
                <w:rFonts w:asciiTheme="minorHAnsi" w:hAnsiTheme="minorHAnsi"/>
              </w:rPr>
            </w:pPr>
            <w:r w:rsidRPr="008B77B1">
              <w:rPr>
                <w:rFonts w:asciiTheme="minorHAnsi" w:hAnsiTheme="minorHAnsi"/>
              </w:rPr>
              <w:t>Do</w:t>
            </w:r>
            <w:r w:rsidR="006C54D9" w:rsidRPr="008B77B1">
              <w:rPr>
                <w:rFonts w:asciiTheme="minorHAnsi" w:hAnsiTheme="minorHAnsi"/>
              </w:rPr>
              <w:t xml:space="preserve">es the applicant qualify as an eligible </w:t>
            </w:r>
            <w:r w:rsidRPr="008B77B1">
              <w:rPr>
                <w:rFonts w:asciiTheme="minorHAnsi" w:hAnsiTheme="minorHAnsi"/>
              </w:rPr>
              <w:t xml:space="preserve">individual or </w:t>
            </w:r>
            <w:r w:rsidR="006C54D9" w:rsidRPr="008B77B1">
              <w:rPr>
                <w:rFonts w:asciiTheme="minorHAnsi" w:hAnsiTheme="minorHAnsi"/>
              </w:rPr>
              <w:t>entity?</w:t>
            </w:r>
            <w:r w:rsidR="00836E09" w:rsidRPr="008B77B1">
              <w:rPr>
                <w:rFonts w:asciiTheme="minorHAnsi" w:hAnsiTheme="minorHAnsi"/>
              </w:rPr>
              <w:t xml:space="preserve">   </w:t>
            </w:r>
            <w:r w:rsidR="006C54D9" w:rsidRPr="008B77B1">
              <w:rPr>
                <w:rFonts w:asciiTheme="minorHAnsi" w:hAnsiTheme="minorHAnsi"/>
              </w:rPr>
              <w:t xml:space="preserve">                      </w:t>
            </w:r>
            <w:r w:rsidR="00836E09" w:rsidRPr="008B77B1">
              <w:rPr>
                <w:rFonts w:asciiTheme="minorHAnsi" w:hAnsiTheme="minorHAnsi"/>
              </w:rPr>
              <w:t xml:space="preserve">    </w:t>
            </w:r>
            <w:r w:rsidR="006C54D9" w:rsidRPr="008B77B1">
              <w:rPr>
                <w:rFonts w:asciiTheme="minorHAnsi" w:hAnsiTheme="minorHAnsi"/>
              </w:rPr>
              <w:t xml:space="preserve"> </w:t>
            </w:r>
            <w:r w:rsidR="00836E09" w:rsidRPr="008B77B1">
              <w:rPr>
                <w:rFonts w:asciiTheme="minorHAnsi" w:hAnsiTheme="minorHAnsi"/>
              </w:rPr>
              <w:t xml:space="preserve">  </w:t>
            </w:r>
            <w:r w:rsidR="00526F0A" w:rsidRPr="008B77B1">
              <w:rPr>
                <w:rFonts w:asciiTheme="minorHAnsi" w:hAnsiTheme="minorHAnsi"/>
              </w:rPr>
              <w:t xml:space="preserve"> </w:t>
            </w:r>
            <w:r w:rsidR="007B368F" w:rsidRPr="008B77B1">
              <w:rPr>
                <w:rFonts w:asciiTheme="minorHAnsi" w:hAnsiTheme="minorHAnsi"/>
              </w:rPr>
              <w:t xml:space="preserve">      </w:t>
            </w:r>
            <w:r w:rsidR="00836E09" w:rsidRPr="008B77B1">
              <w:rPr>
                <w:rFonts w:asciiTheme="minorHAnsi" w:hAnsiTheme="minorHAnsi"/>
              </w:rPr>
              <w:t xml:space="preserve">Yes     No </w:t>
            </w:r>
          </w:p>
        </w:tc>
      </w:tr>
      <w:tr w:rsidR="00D84683" w:rsidRPr="008B77B1" w14:paraId="1465CBF0" w14:textId="77777777" w:rsidTr="00D84683">
        <w:trPr>
          <w:trHeight w:val="412"/>
        </w:trPr>
        <w:tc>
          <w:tcPr>
            <w:tcW w:w="9799" w:type="dxa"/>
          </w:tcPr>
          <w:p w14:paraId="787DFD27" w14:textId="77777777" w:rsidR="00D84683" w:rsidRPr="008B77B1" w:rsidRDefault="00526F0A" w:rsidP="00D84683">
            <w:pPr>
              <w:pStyle w:val="NoSpacing"/>
              <w:rPr>
                <w:rFonts w:asciiTheme="minorHAnsi" w:hAnsiTheme="minorHAnsi"/>
              </w:rPr>
            </w:pPr>
            <w:r w:rsidRPr="008B77B1">
              <w:rPr>
                <w:rFonts w:asciiTheme="minorHAnsi" w:hAnsiTheme="minorHAnsi"/>
              </w:rPr>
              <w:t xml:space="preserve">Is the </w:t>
            </w:r>
            <w:r w:rsidR="00836E09" w:rsidRPr="008B77B1">
              <w:rPr>
                <w:rFonts w:asciiTheme="minorHAnsi" w:hAnsiTheme="minorHAnsi"/>
              </w:rPr>
              <w:t xml:space="preserve">parcel privately owned?                         </w:t>
            </w:r>
            <w:r w:rsidR="005F771A" w:rsidRPr="008B77B1">
              <w:rPr>
                <w:rFonts w:asciiTheme="minorHAnsi" w:hAnsiTheme="minorHAnsi"/>
              </w:rPr>
              <w:t xml:space="preserve">    </w:t>
            </w:r>
            <w:r w:rsidR="00836E09" w:rsidRPr="008B77B1">
              <w:rPr>
                <w:rFonts w:asciiTheme="minorHAnsi" w:hAnsiTheme="minorHAnsi"/>
              </w:rPr>
              <w:t xml:space="preserve">                                                  </w:t>
            </w:r>
            <w:r w:rsidR="006C54D9" w:rsidRPr="008B77B1">
              <w:rPr>
                <w:rFonts w:asciiTheme="minorHAnsi" w:hAnsiTheme="minorHAnsi"/>
              </w:rPr>
              <w:t xml:space="preserve">    </w:t>
            </w:r>
            <w:r w:rsidR="00836E09" w:rsidRPr="008B77B1">
              <w:rPr>
                <w:rFonts w:asciiTheme="minorHAnsi" w:hAnsiTheme="minorHAnsi"/>
              </w:rPr>
              <w:t xml:space="preserve"> </w:t>
            </w:r>
            <w:r w:rsidR="007B368F" w:rsidRPr="008B77B1">
              <w:rPr>
                <w:rFonts w:asciiTheme="minorHAnsi" w:hAnsiTheme="minorHAnsi"/>
              </w:rPr>
              <w:t xml:space="preserve">       </w:t>
            </w:r>
            <w:r w:rsidR="00836E09" w:rsidRPr="008B77B1">
              <w:rPr>
                <w:rFonts w:asciiTheme="minorHAnsi" w:hAnsiTheme="minorHAnsi"/>
              </w:rPr>
              <w:t xml:space="preserve"> </w:t>
            </w:r>
            <w:r w:rsidR="007B368F" w:rsidRPr="008B77B1">
              <w:rPr>
                <w:rFonts w:asciiTheme="minorHAnsi" w:hAnsiTheme="minorHAnsi"/>
              </w:rPr>
              <w:t xml:space="preserve"> </w:t>
            </w:r>
            <w:r w:rsidR="00836E09" w:rsidRPr="008B77B1">
              <w:rPr>
                <w:rFonts w:asciiTheme="minorHAnsi" w:hAnsiTheme="minorHAnsi"/>
              </w:rPr>
              <w:t xml:space="preserve">Yes    </w:t>
            </w:r>
            <w:r w:rsidRPr="008B77B1">
              <w:rPr>
                <w:rFonts w:asciiTheme="minorHAnsi" w:hAnsiTheme="minorHAnsi"/>
              </w:rPr>
              <w:t xml:space="preserve"> </w:t>
            </w:r>
            <w:r w:rsidR="00836E09" w:rsidRPr="008B77B1">
              <w:rPr>
                <w:rFonts w:asciiTheme="minorHAnsi" w:hAnsiTheme="minorHAnsi"/>
              </w:rPr>
              <w:t xml:space="preserve">No </w:t>
            </w:r>
          </w:p>
        </w:tc>
      </w:tr>
      <w:tr w:rsidR="00D84683" w:rsidRPr="008B77B1" w14:paraId="222B0549" w14:textId="77777777" w:rsidTr="00D84683">
        <w:trPr>
          <w:trHeight w:val="412"/>
        </w:trPr>
        <w:tc>
          <w:tcPr>
            <w:tcW w:w="9799" w:type="dxa"/>
          </w:tcPr>
          <w:p w14:paraId="0E6186AB" w14:textId="77777777" w:rsidR="00B05844" w:rsidRDefault="008C7366" w:rsidP="006C54D9">
            <w:pPr>
              <w:pStyle w:val="NoSpacing"/>
              <w:rPr>
                <w:rFonts w:asciiTheme="minorHAnsi" w:hAnsiTheme="minorHAnsi"/>
              </w:rPr>
            </w:pPr>
            <w:r w:rsidRPr="008C7366">
              <w:rPr>
                <w:rFonts w:asciiTheme="minorHAnsi" w:hAnsiTheme="minorHAnsi"/>
              </w:rPr>
              <w:t xml:space="preserve">Did the landowner provide </w:t>
            </w:r>
            <w:r w:rsidR="00B05844">
              <w:rPr>
                <w:rFonts w:asciiTheme="minorHAnsi" w:hAnsiTheme="minorHAnsi"/>
              </w:rPr>
              <w:t xml:space="preserve">a </w:t>
            </w:r>
            <w:r w:rsidRPr="008C7366">
              <w:rPr>
                <w:rFonts w:asciiTheme="minorHAnsi" w:hAnsiTheme="minorHAnsi"/>
              </w:rPr>
              <w:t xml:space="preserve">copy of </w:t>
            </w:r>
            <w:r w:rsidR="00B05844">
              <w:rPr>
                <w:rFonts w:asciiTheme="minorHAnsi" w:hAnsiTheme="minorHAnsi"/>
              </w:rPr>
              <w:t xml:space="preserve">the </w:t>
            </w:r>
            <w:r w:rsidRPr="008C7366">
              <w:rPr>
                <w:rFonts w:asciiTheme="minorHAnsi" w:hAnsiTheme="minorHAnsi"/>
              </w:rPr>
              <w:t xml:space="preserve">deed or other documentation </w:t>
            </w:r>
            <w:proofErr w:type="gramStart"/>
            <w:r w:rsidRPr="008C7366">
              <w:rPr>
                <w:rFonts w:asciiTheme="minorHAnsi" w:hAnsiTheme="minorHAnsi"/>
              </w:rPr>
              <w:t>showing</w:t>
            </w:r>
            <w:proofErr w:type="gramEnd"/>
            <w:r w:rsidRPr="008C7366">
              <w:rPr>
                <w:rFonts w:asciiTheme="minorHAnsi" w:hAnsiTheme="minorHAnsi"/>
              </w:rPr>
              <w:t xml:space="preserve"> </w:t>
            </w:r>
          </w:p>
          <w:p w14:paraId="204D78F3" w14:textId="50831E5A" w:rsidR="006C54D9" w:rsidRPr="008B77B1" w:rsidRDefault="00B05844" w:rsidP="006C54D9">
            <w:pPr>
              <w:pStyle w:val="NoSpacing"/>
              <w:rPr>
                <w:rFonts w:asciiTheme="minorHAnsi" w:hAnsiTheme="minorHAnsi"/>
              </w:rPr>
            </w:pPr>
            <w:r>
              <w:rPr>
                <w:rFonts w:asciiTheme="minorHAnsi" w:hAnsiTheme="minorHAnsi"/>
              </w:rPr>
              <w:t>t</w:t>
            </w:r>
            <w:r w:rsidR="008C7366" w:rsidRPr="008C7366">
              <w:rPr>
                <w:rFonts w:asciiTheme="minorHAnsi" w:hAnsiTheme="minorHAnsi"/>
              </w:rPr>
              <w:t>hat</w:t>
            </w:r>
            <w:r>
              <w:rPr>
                <w:rFonts w:asciiTheme="minorHAnsi" w:hAnsiTheme="minorHAnsi"/>
              </w:rPr>
              <w:t xml:space="preserve"> </w:t>
            </w:r>
            <w:r w:rsidR="008C7366" w:rsidRPr="008C7366">
              <w:rPr>
                <w:rFonts w:asciiTheme="minorHAnsi" w:hAnsiTheme="minorHAnsi"/>
              </w:rPr>
              <w:t xml:space="preserve">the landowner has title to the land? </w:t>
            </w:r>
            <w:r w:rsidR="008C7366">
              <w:rPr>
                <w:rFonts w:asciiTheme="minorHAnsi" w:hAnsiTheme="minorHAnsi"/>
              </w:rPr>
              <w:t xml:space="preserve">                                                                          </w:t>
            </w:r>
            <w:r w:rsidR="001328EC" w:rsidRPr="008B77B1">
              <w:rPr>
                <w:rFonts w:asciiTheme="minorHAnsi" w:hAnsiTheme="minorHAnsi"/>
              </w:rPr>
              <w:t xml:space="preserve">Yes     No </w:t>
            </w:r>
          </w:p>
          <w:p w14:paraId="6191670B" w14:textId="1EB28110" w:rsidR="00D84683" w:rsidRPr="008B77B1" w:rsidRDefault="006C54D9" w:rsidP="00B05844">
            <w:pPr>
              <w:pStyle w:val="NoSpacing"/>
              <w:rPr>
                <w:rFonts w:asciiTheme="minorHAnsi" w:hAnsiTheme="minorHAnsi"/>
              </w:rPr>
            </w:pPr>
            <w:r w:rsidRPr="008B77B1">
              <w:rPr>
                <w:rFonts w:asciiTheme="minorHAnsi" w:hAnsiTheme="minorHAnsi"/>
              </w:rPr>
              <w:t>Note:</w:t>
            </w:r>
            <w:r w:rsidR="00B05844">
              <w:rPr>
                <w:rFonts w:asciiTheme="minorHAnsi" w:hAnsiTheme="minorHAnsi"/>
              </w:rPr>
              <w:t xml:space="preserve"> </w:t>
            </w:r>
            <w:r w:rsidR="00B05844" w:rsidRPr="00B05844">
              <w:rPr>
                <w:rFonts w:asciiTheme="minorHAnsi" w:hAnsiTheme="minorHAnsi"/>
              </w:rPr>
              <w:t>Easement applicants must be able to convey clear title to the land.</w:t>
            </w:r>
            <w:r w:rsidRPr="008B77B1">
              <w:rPr>
                <w:rFonts w:asciiTheme="minorHAnsi" w:hAnsiTheme="minorHAnsi"/>
              </w:rPr>
              <w:t xml:space="preserve"> </w:t>
            </w:r>
            <w:r w:rsidR="00B05844">
              <w:rPr>
                <w:rFonts w:asciiTheme="minorHAnsi" w:hAnsiTheme="minorHAnsi"/>
              </w:rPr>
              <w:t>I</w:t>
            </w:r>
            <w:r w:rsidRPr="008B77B1">
              <w:rPr>
                <w:rFonts w:asciiTheme="minorHAnsi" w:hAnsiTheme="minorHAnsi"/>
              </w:rPr>
              <w:t>f the land is mortgaged</w:t>
            </w:r>
            <w:r w:rsidR="005D2F3F" w:rsidRPr="008B77B1">
              <w:rPr>
                <w:rFonts w:asciiTheme="minorHAnsi" w:hAnsiTheme="minorHAnsi"/>
              </w:rPr>
              <w:t xml:space="preserve"> or subject to other</w:t>
            </w:r>
            <w:r w:rsidR="001F59A9" w:rsidRPr="008B77B1">
              <w:rPr>
                <w:rFonts w:asciiTheme="minorHAnsi" w:hAnsiTheme="minorHAnsi"/>
              </w:rPr>
              <w:t xml:space="preserve"> recorded</w:t>
            </w:r>
            <w:r w:rsidR="001328EC" w:rsidRPr="008B77B1">
              <w:rPr>
                <w:rFonts w:asciiTheme="minorHAnsi" w:hAnsiTheme="minorHAnsi"/>
              </w:rPr>
              <w:t xml:space="preserve"> encumbrances, </w:t>
            </w:r>
            <w:r w:rsidRPr="008B77B1">
              <w:rPr>
                <w:rFonts w:asciiTheme="minorHAnsi" w:hAnsiTheme="minorHAnsi"/>
              </w:rPr>
              <w:t>then</w:t>
            </w:r>
            <w:r w:rsidR="005D2F3F" w:rsidRPr="008B77B1">
              <w:rPr>
                <w:rFonts w:asciiTheme="minorHAnsi" w:hAnsiTheme="minorHAnsi"/>
              </w:rPr>
              <w:t xml:space="preserve"> </w:t>
            </w:r>
            <w:r w:rsidRPr="008B77B1">
              <w:rPr>
                <w:rFonts w:asciiTheme="minorHAnsi" w:hAnsiTheme="minorHAnsi"/>
              </w:rPr>
              <w:t xml:space="preserve">the associated encumbrances need to be </w:t>
            </w:r>
            <w:r w:rsidR="005F771A" w:rsidRPr="008B77B1">
              <w:rPr>
                <w:rFonts w:asciiTheme="minorHAnsi" w:hAnsiTheme="minorHAnsi"/>
              </w:rPr>
              <w:t xml:space="preserve">paid off or </w:t>
            </w:r>
            <w:r w:rsidRPr="008B77B1">
              <w:rPr>
                <w:rFonts w:asciiTheme="minorHAnsi" w:hAnsiTheme="minorHAnsi"/>
              </w:rPr>
              <w:t xml:space="preserve">subordinated to the NRCS easement. </w:t>
            </w:r>
            <w:r w:rsidR="005D2F3F" w:rsidRPr="008B77B1">
              <w:rPr>
                <w:rFonts w:asciiTheme="minorHAnsi" w:hAnsiTheme="minorHAnsi"/>
              </w:rPr>
              <w:t xml:space="preserve"> </w:t>
            </w:r>
          </w:p>
        </w:tc>
      </w:tr>
      <w:tr w:rsidR="00D84683" w:rsidRPr="008B77B1" w14:paraId="2B17995C" w14:textId="77777777" w:rsidTr="00D84683">
        <w:trPr>
          <w:trHeight w:val="412"/>
        </w:trPr>
        <w:tc>
          <w:tcPr>
            <w:tcW w:w="9799" w:type="dxa"/>
          </w:tcPr>
          <w:p w14:paraId="677697C3" w14:textId="77777777" w:rsidR="00526F0A" w:rsidRPr="008B77B1" w:rsidRDefault="00526F0A" w:rsidP="00526F0A">
            <w:pPr>
              <w:pStyle w:val="NoSpacing"/>
              <w:rPr>
                <w:rFonts w:asciiTheme="minorHAnsi" w:hAnsiTheme="minorHAnsi"/>
              </w:rPr>
            </w:pPr>
            <w:r w:rsidRPr="008B77B1">
              <w:rPr>
                <w:rFonts w:asciiTheme="minorHAnsi" w:hAnsiTheme="minorHAnsi"/>
              </w:rPr>
              <w:t>Is the parcel w</w:t>
            </w:r>
            <w:r w:rsidR="00836E09" w:rsidRPr="008B77B1">
              <w:rPr>
                <w:rFonts w:asciiTheme="minorHAnsi" w:hAnsiTheme="minorHAnsi"/>
              </w:rPr>
              <w:t>ithin the Southern New England Heritage Forest</w:t>
            </w:r>
            <w:r w:rsidRPr="008B77B1">
              <w:rPr>
                <w:rFonts w:asciiTheme="minorHAnsi" w:hAnsiTheme="minorHAnsi"/>
              </w:rPr>
              <w:t xml:space="preserve"> </w:t>
            </w:r>
            <w:r w:rsidR="00836E09" w:rsidRPr="008B77B1">
              <w:rPr>
                <w:rFonts w:asciiTheme="minorHAnsi" w:hAnsiTheme="minorHAnsi"/>
              </w:rPr>
              <w:t>(</w:t>
            </w:r>
            <w:proofErr w:type="gramStart"/>
            <w:r w:rsidR="00836E09" w:rsidRPr="008B77B1">
              <w:rPr>
                <w:rFonts w:asciiTheme="minorHAnsi" w:hAnsiTheme="minorHAnsi"/>
              </w:rPr>
              <w:t>see</w:t>
            </w:r>
            <w:proofErr w:type="gramEnd"/>
            <w:r w:rsidR="00836E09" w:rsidRPr="008B77B1">
              <w:rPr>
                <w:rFonts w:asciiTheme="minorHAnsi" w:hAnsiTheme="minorHAnsi"/>
              </w:rPr>
              <w:t xml:space="preserve"> </w:t>
            </w:r>
          </w:p>
          <w:p w14:paraId="4BA8F04D" w14:textId="77777777" w:rsidR="00D84683" w:rsidRPr="008B77B1" w:rsidRDefault="00836E09" w:rsidP="00526F0A">
            <w:pPr>
              <w:pStyle w:val="NoSpacing"/>
              <w:rPr>
                <w:rFonts w:asciiTheme="minorHAnsi" w:hAnsiTheme="minorHAnsi"/>
              </w:rPr>
            </w:pPr>
            <w:r w:rsidRPr="008B77B1">
              <w:rPr>
                <w:rFonts w:asciiTheme="minorHAnsi" w:hAnsiTheme="minorHAnsi"/>
              </w:rPr>
              <w:t>SNEHF Mapper)?</w:t>
            </w:r>
            <w:r w:rsidR="00526F0A" w:rsidRPr="008B77B1">
              <w:rPr>
                <w:rFonts w:asciiTheme="minorHAnsi" w:hAnsiTheme="minorHAnsi"/>
              </w:rPr>
              <w:t xml:space="preserve">                                                                                                  </w:t>
            </w:r>
            <w:r w:rsidR="006C54D9" w:rsidRPr="008B77B1">
              <w:rPr>
                <w:rFonts w:asciiTheme="minorHAnsi" w:hAnsiTheme="minorHAnsi"/>
              </w:rPr>
              <w:t xml:space="preserve">    </w:t>
            </w:r>
            <w:r w:rsidR="00526F0A" w:rsidRPr="008B77B1">
              <w:rPr>
                <w:rFonts w:asciiTheme="minorHAnsi" w:hAnsiTheme="minorHAnsi"/>
              </w:rPr>
              <w:t xml:space="preserve"> </w:t>
            </w:r>
            <w:r w:rsidR="007B368F" w:rsidRPr="008B77B1">
              <w:rPr>
                <w:rFonts w:asciiTheme="minorHAnsi" w:hAnsiTheme="minorHAnsi"/>
              </w:rPr>
              <w:t xml:space="preserve">      </w:t>
            </w:r>
            <w:r w:rsidR="0037533E">
              <w:rPr>
                <w:rFonts w:asciiTheme="minorHAnsi" w:hAnsiTheme="minorHAnsi"/>
              </w:rPr>
              <w:t xml:space="preserve"> </w:t>
            </w:r>
            <w:r w:rsidR="007B368F" w:rsidRPr="008B77B1">
              <w:rPr>
                <w:rFonts w:asciiTheme="minorHAnsi" w:hAnsiTheme="minorHAnsi"/>
              </w:rPr>
              <w:t xml:space="preserve">      </w:t>
            </w:r>
            <w:r w:rsidR="00526F0A" w:rsidRPr="008B77B1">
              <w:rPr>
                <w:rFonts w:asciiTheme="minorHAnsi" w:hAnsiTheme="minorHAnsi"/>
              </w:rPr>
              <w:t xml:space="preserve"> Yes     No</w:t>
            </w:r>
          </w:p>
        </w:tc>
      </w:tr>
      <w:tr w:rsidR="00D84683" w:rsidRPr="008B77B1" w14:paraId="178AECD2" w14:textId="77777777" w:rsidTr="00D84683">
        <w:trPr>
          <w:trHeight w:val="412"/>
        </w:trPr>
        <w:tc>
          <w:tcPr>
            <w:tcW w:w="9799" w:type="dxa"/>
          </w:tcPr>
          <w:p w14:paraId="43631AAA" w14:textId="77777777" w:rsidR="00526F0A" w:rsidRPr="008B77B1" w:rsidRDefault="00526F0A" w:rsidP="00836E09">
            <w:pPr>
              <w:pStyle w:val="NoSpacing"/>
              <w:rPr>
                <w:rFonts w:asciiTheme="minorHAnsi" w:hAnsiTheme="minorHAnsi"/>
              </w:rPr>
            </w:pPr>
            <w:r w:rsidRPr="008B77B1">
              <w:rPr>
                <w:rFonts w:asciiTheme="minorHAnsi" w:hAnsiTheme="minorHAnsi"/>
              </w:rPr>
              <w:t xml:space="preserve">Does the parcel contain </w:t>
            </w:r>
            <w:r w:rsidR="00836E09" w:rsidRPr="008B77B1">
              <w:rPr>
                <w:rFonts w:asciiTheme="minorHAnsi" w:hAnsiTheme="minorHAnsi"/>
              </w:rPr>
              <w:t>habitat capable of supporting federal or state-</w:t>
            </w:r>
            <w:proofErr w:type="gramStart"/>
            <w:r w:rsidR="00836E09" w:rsidRPr="008B77B1">
              <w:rPr>
                <w:rFonts w:asciiTheme="minorHAnsi" w:hAnsiTheme="minorHAnsi"/>
              </w:rPr>
              <w:t>listed</w:t>
            </w:r>
            <w:proofErr w:type="gramEnd"/>
          </w:p>
          <w:p w14:paraId="4C02C718" w14:textId="77777777" w:rsidR="008D2FB4" w:rsidRPr="008B77B1" w:rsidRDefault="00836E09" w:rsidP="00836E09">
            <w:pPr>
              <w:pStyle w:val="NoSpacing"/>
              <w:rPr>
                <w:rFonts w:asciiTheme="minorHAnsi" w:hAnsiTheme="minorHAnsi"/>
              </w:rPr>
            </w:pPr>
            <w:r w:rsidRPr="008B77B1">
              <w:rPr>
                <w:rFonts w:asciiTheme="minorHAnsi" w:hAnsiTheme="minorHAnsi"/>
              </w:rPr>
              <w:t>species,</w:t>
            </w:r>
            <w:r w:rsidR="00526F0A" w:rsidRPr="008B77B1">
              <w:rPr>
                <w:rFonts w:asciiTheme="minorHAnsi" w:hAnsiTheme="minorHAnsi"/>
              </w:rPr>
              <w:t xml:space="preserve"> </w:t>
            </w:r>
            <w:r w:rsidRPr="008B77B1">
              <w:rPr>
                <w:rFonts w:asciiTheme="minorHAnsi" w:hAnsiTheme="minorHAnsi"/>
              </w:rPr>
              <w:t xml:space="preserve">as determined by </w:t>
            </w:r>
            <w:r w:rsidR="00F56C74" w:rsidRPr="008B77B1">
              <w:rPr>
                <w:rFonts w:asciiTheme="minorHAnsi" w:hAnsiTheme="minorHAnsi"/>
              </w:rPr>
              <w:t>land capable of supporting at</w:t>
            </w:r>
            <w:r w:rsidRPr="008B77B1">
              <w:rPr>
                <w:rFonts w:asciiTheme="minorHAnsi" w:hAnsiTheme="minorHAnsi"/>
              </w:rPr>
              <w:t xml:space="preserve"> least one of the six </w:t>
            </w:r>
          </w:p>
          <w:p w14:paraId="219CCDAB" w14:textId="77777777" w:rsidR="00D84683" w:rsidRPr="008B77B1" w:rsidRDefault="00836E09" w:rsidP="008D2FB4">
            <w:pPr>
              <w:pStyle w:val="NoSpacing"/>
              <w:rPr>
                <w:rFonts w:asciiTheme="minorHAnsi" w:hAnsiTheme="minorHAnsi"/>
              </w:rPr>
            </w:pPr>
            <w:r w:rsidRPr="008B77B1">
              <w:rPr>
                <w:rFonts w:asciiTheme="minorHAnsi" w:hAnsiTheme="minorHAnsi"/>
              </w:rPr>
              <w:t>surrogate</w:t>
            </w:r>
            <w:r w:rsidR="008D2FB4" w:rsidRPr="008B77B1">
              <w:rPr>
                <w:rFonts w:asciiTheme="minorHAnsi" w:hAnsiTheme="minorHAnsi"/>
              </w:rPr>
              <w:t xml:space="preserve"> </w:t>
            </w:r>
            <w:r w:rsidR="006C54D9" w:rsidRPr="008B77B1">
              <w:rPr>
                <w:rFonts w:asciiTheme="minorHAnsi" w:hAnsiTheme="minorHAnsi"/>
              </w:rPr>
              <w:t>s</w:t>
            </w:r>
            <w:r w:rsidRPr="008B77B1">
              <w:rPr>
                <w:rFonts w:asciiTheme="minorHAnsi" w:hAnsiTheme="minorHAnsi"/>
              </w:rPr>
              <w:t xml:space="preserve">pecies identified on the parcel </w:t>
            </w:r>
            <w:r w:rsidR="00F56C74" w:rsidRPr="008B77B1">
              <w:rPr>
                <w:rFonts w:asciiTheme="minorHAnsi" w:hAnsiTheme="minorHAnsi"/>
              </w:rPr>
              <w:t>in</w:t>
            </w:r>
            <w:r w:rsidRPr="008B77B1">
              <w:rPr>
                <w:rFonts w:asciiTheme="minorHAnsi" w:hAnsiTheme="minorHAnsi"/>
              </w:rPr>
              <w:t xml:space="preserve"> the SNEHF Mapper</w:t>
            </w:r>
            <w:r w:rsidR="00526F0A" w:rsidRPr="008B77B1">
              <w:rPr>
                <w:rFonts w:asciiTheme="minorHAnsi" w:hAnsiTheme="minorHAnsi"/>
              </w:rPr>
              <w:t xml:space="preserve">?                          </w:t>
            </w:r>
            <w:r w:rsidR="006C54D9" w:rsidRPr="008B77B1">
              <w:rPr>
                <w:rFonts w:asciiTheme="minorHAnsi" w:hAnsiTheme="minorHAnsi"/>
              </w:rPr>
              <w:t xml:space="preserve">  </w:t>
            </w:r>
            <w:r w:rsidR="00526F0A" w:rsidRPr="008B77B1">
              <w:rPr>
                <w:rFonts w:asciiTheme="minorHAnsi" w:hAnsiTheme="minorHAnsi"/>
              </w:rPr>
              <w:t xml:space="preserve">  </w:t>
            </w:r>
            <w:r w:rsidR="007B368F" w:rsidRPr="008B77B1">
              <w:rPr>
                <w:rFonts w:asciiTheme="minorHAnsi" w:hAnsiTheme="minorHAnsi"/>
              </w:rPr>
              <w:t xml:space="preserve">  </w:t>
            </w:r>
            <w:r w:rsidR="00526F0A" w:rsidRPr="008B77B1">
              <w:rPr>
                <w:rFonts w:asciiTheme="minorHAnsi" w:hAnsiTheme="minorHAnsi"/>
              </w:rPr>
              <w:t>Yes     No</w:t>
            </w:r>
          </w:p>
        </w:tc>
      </w:tr>
    </w:tbl>
    <w:p w14:paraId="284902FD" w14:textId="77777777" w:rsidR="00F82E5C" w:rsidRPr="008B77B1" w:rsidRDefault="009A179F" w:rsidP="009A179F">
      <w:pPr>
        <w:pStyle w:val="NoSpacing"/>
        <w:rPr>
          <w:rFonts w:asciiTheme="minorHAnsi" w:hAnsiTheme="minorHAnsi"/>
          <w:b/>
        </w:rPr>
      </w:pPr>
      <w:r w:rsidRPr="008B77B1">
        <w:rPr>
          <w:rFonts w:asciiTheme="minorHAnsi" w:hAnsiTheme="minorHAnsi"/>
          <w:b/>
        </w:rPr>
        <w:lastRenderedPageBreak/>
        <w:t>3. Landowner Management Options for Long-Term Wildlife Habitat Management</w:t>
      </w:r>
    </w:p>
    <w:p w14:paraId="140479C8" w14:textId="77777777" w:rsidR="009A179F" w:rsidRPr="008B77B1" w:rsidRDefault="009A179F" w:rsidP="009A179F">
      <w:pPr>
        <w:pStyle w:val="NoSpacing"/>
        <w:rPr>
          <w:rFonts w:asciiTheme="minorHAnsi" w:hAnsiTheme="minorHAnsi"/>
          <w:b/>
        </w:rPr>
      </w:pPr>
    </w:p>
    <w:p w14:paraId="0AC0A748" w14:textId="77777777" w:rsidR="009A179F" w:rsidRPr="008B77B1" w:rsidRDefault="009A179F" w:rsidP="009A179F">
      <w:pPr>
        <w:pStyle w:val="NoSpacing"/>
        <w:rPr>
          <w:rFonts w:asciiTheme="minorHAnsi" w:hAnsiTheme="minorHAnsi"/>
        </w:rPr>
      </w:pPr>
      <w:r w:rsidRPr="008B77B1">
        <w:rPr>
          <w:rFonts w:asciiTheme="minorHAnsi" w:hAnsiTheme="minorHAnsi"/>
        </w:rPr>
        <w:t xml:space="preserve">The SNEHF RCPP will prioritize Healthy Forest Reserve Program funding for parcels that contain habitat for federally-listed and state-listed species. There is a relatively small number of migratory bird species whose habitat needs mirror those of many other state-listed species including state-listed species of greatest conservation need and for more than one state. These bird species are called surrogate species. Below </w:t>
      </w:r>
      <w:r w:rsidR="00CA07D0" w:rsidRPr="008B77B1">
        <w:rPr>
          <w:rFonts w:asciiTheme="minorHAnsi" w:hAnsiTheme="minorHAnsi"/>
        </w:rPr>
        <w:t>is a list of 6</w:t>
      </w:r>
      <w:r w:rsidRPr="008B77B1">
        <w:rPr>
          <w:rFonts w:asciiTheme="minorHAnsi" w:hAnsiTheme="minorHAnsi"/>
        </w:rPr>
        <w:t xml:space="preserve"> surrogate species, their habitat needs, and a general description of the manageme</w:t>
      </w:r>
      <w:r w:rsidR="00CA07D0" w:rsidRPr="008B77B1">
        <w:rPr>
          <w:rFonts w:asciiTheme="minorHAnsi" w:hAnsiTheme="minorHAnsi"/>
        </w:rPr>
        <w:t xml:space="preserve">nt </w:t>
      </w:r>
      <w:r w:rsidRPr="008B77B1">
        <w:rPr>
          <w:rFonts w:asciiTheme="minorHAnsi" w:hAnsiTheme="minorHAnsi"/>
        </w:rPr>
        <w:t xml:space="preserve">activity that would sustain the habitat for the species in perpetuity. In the case of the prairie warbler, more open and cleared land would </w:t>
      </w:r>
      <w:r w:rsidR="00CA07D0" w:rsidRPr="008B77B1">
        <w:rPr>
          <w:rFonts w:asciiTheme="minorHAnsi" w:hAnsiTheme="minorHAnsi"/>
        </w:rPr>
        <w:t xml:space="preserve">need to be </w:t>
      </w:r>
      <w:r w:rsidRPr="008B77B1">
        <w:rPr>
          <w:rFonts w:asciiTheme="minorHAnsi" w:hAnsiTheme="minorHAnsi"/>
        </w:rPr>
        <w:t>restocked with trees naturally</w:t>
      </w:r>
      <w:r w:rsidR="00917037" w:rsidRPr="008B77B1">
        <w:rPr>
          <w:rFonts w:asciiTheme="minorHAnsi" w:hAnsiTheme="minorHAnsi"/>
        </w:rPr>
        <w:t>,</w:t>
      </w:r>
      <w:r w:rsidRPr="008B77B1">
        <w:rPr>
          <w:rFonts w:asciiTheme="minorHAnsi" w:hAnsiTheme="minorHAnsi"/>
        </w:rPr>
        <w:t xml:space="preserve"> and once grown</w:t>
      </w:r>
      <w:r w:rsidR="00917037" w:rsidRPr="008B77B1">
        <w:rPr>
          <w:rFonts w:asciiTheme="minorHAnsi" w:hAnsiTheme="minorHAnsi"/>
        </w:rPr>
        <w:t>,</w:t>
      </w:r>
      <w:r w:rsidRPr="008B77B1">
        <w:rPr>
          <w:rFonts w:asciiTheme="minorHAnsi" w:hAnsiTheme="minorHAnsi"/>
        </w:rPr>
        <w:t xml:space="preserve"> would be managed as more mature forested habitat </w:t>
      </w:r>
      <w:r w:rsidR="00CA07D0" w:rsidRPr="008B77B1">
        <w:rPr>
          <w:rFonts w:asciiTheme="minorHAnsi" w:hAnsiTheme="minorHAnsi"/>
        </w:rPr>
        <w:t xml:space="preserve">and </w:t>
      </w:r>
      <w:r w:rsidRPr="008B77B1">
        <w:rPr>
          <w:rFonts w:asciiTheme="minorHAnsi" w:hAnsiTheme="minorHAnsi"/>
        </w:rPr>
        <w:t xml:space="preserve">not </w:t>
      </w:r>
      <w:r w:rsidR="00CA07D0" w:rsidRPr="008B77B1">
        <w:rPr>
          <w:rFonts w:asciiTheme="minorHAnsi" w:hAnsiTheme="minorHAnsi"/>
        </w:rPr>
        <w:t xml:space="preserve">need to be </w:t>
      </w:r>
      <w:r w:rsidRPr="008B77B1">
        <w:rPr>
          <w:rFonts w:asciiTheme="minorHAnsi" w:hAnsiTheme="minorHAnsi"/>
        </w:rPr>
        <w:t xml:space="preserve">maintained in an open state. </w:t>
      </w:r>
    </w:p>
    <w:p w14:paraId="1BDE1C6C" w14:textId="77777777" w:rsidR="009A179F" w:rsidRPr="008B77B1" w:rsidRDefault="009A179F" w:rsidP="009A179F">
      <w:pPr>
        <w:pStyle w:val="NoSpacing"/>
        <w:rPr>
          <w:rFonts w:asciiTheme="minorHAnsi" w:hAnsiTheme="minorHAnsi"/>
        </w:rPr>
      </w:pPr>
    </w:p>
    <w:p w14:paraId="32F5159B" w14:textId="77777777" w:rsidR="009A179F" w:rsidRPr="008B77B1" w:rsidRDefault="009A179F" w:rsidP="009A179F">
      <w:pPr>
        <w:pStyle w:val="NoSpacing"/>
        <w:rPr>
          <w:rFonts w:asciiTheme="minorHAnsi" w:hAnsiTheme="minorHAnsi"/>
        </w:rPr>
      </w:pPr>
      <w:r w:rsidRPr="008B77B1">
        <w:rPr>
          <w:rFonts w:asciiTheme="minorHAnsi" w:hAnsiTheme="minorHAnsi"/>
        </w:rPr>
        <w:t>Please respond with a YES or NO in the box to the right for each category of management that you would be willing to maintain over the course of your ownership of the land.</w:t>
      </w:r>
    </w:p>
    <w:p w14:paraId="7F4AA1E3" w14:textId="77777777" w:rsidR="009A179F" w:rsidRPr="007B368F" w:rsidRDefault="009A179F" w:rsidP="009A179F">
      <w:pPr>
        <w:pStyle w:val="NoSpacing"/>
        <w:rPr>
          <w:sz w:val="22"/>
          <w:szCs w:val="22"/>
        </w:rPr>
      </w:pPr>
    </w:p>
    <w:tbl>
      <w:tblPr>
        <w:tblW w:w="11799" w:type="dxa"/>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136"/>
        <w:gridCol w:w="4610"/>
        <w:gridCol w:w="2824"/>
        <w:gridCol w:w="1710"/>
      </w:tblGrid>
      <w:tr w:rsidR="00972951" w:rsidRPr="007B368F" w14:paraId="7642448F" w14:textId="77777777" w:rsidTr="000F434F">
        <w:trPr>
          <w:trHeight w:val="870"/>
        </w:trPr>
        <w:tc>
          <w:tcPr>
            <w:tcW w:w="1519" w:type="dxa"/>
          </w:tcPr>
          <w:p w14:paraId="6D3185B6" w14:textId="77777777" w:rsidR="00972951" w:rsidRPr="007B368F" w:rsidRDefault="00972951" w:rsidP="00972951">
            <w:pPr>
              <w:pStyle w:val="NoSpacing"/>
              <w:rPr>
                <w:rFonts w:asciiTheme="minorHAnsi" w:hAnsiTheme="minorHAnsi"/>
                <w:b/>
                <w:sz w:val="20"/>
                <w:szCs w:val="20"/>
              </w:rPr>
            </w:pPr>
            <w:bookmarkStart w:id="1" w:name="_Hlk510166335"/>
            <w:r w:rsidRPr="007B368F">
              <w:rPr>
                <w:rFonts w:asciiTheme="minorHAnsi" w:hAnsiTheme="minorHAnsi"/>
                <w:b/>
                <w:sz w:val="20"/>
                <w:szCs w:val="20"/>
              </w:rPr>
              <w:t>Surrogate Species</w:t>
            </w:r>
          </w:p>
        </w:tc>
        <w:tc>
          <w:tcPr>
            <w:tcW w:w="1136" w:type="dxa"/>
          </w:tcPr>
          <w:p w14:paraId="1FE387E3" w14:textId="77777777" w:rsidR="00972951" w:rsidRPr="007B368F" w:rsidRDefault="00972951" w:rsidP="00972951">
            <w:pPr>
              <w:pStyle w:val="NoSpacing"/>
              <w:rPr>
                <w:rFonts w:asciiTheme="minorHAnsi" w:hAnsiTheme="minorHAnsi"/>
                <w:b/>
                <w:sz w:val="20"/>
                <w:szCs w:val="20"/>
              </w:rPr>
            </w:pPr>
            <w:r w:rsidRPr="007B368F">
              <w:rPr>
                <w:rFonts w:asciiTheme="minorHAnsi" w:hAnsiTheme="minorHAnsi"/>
                <w:b/>
                <w:sz w:val="20"/>
                <w:szCs w:val="20"/>
              </w:rPr>
              <w:t>Habitat Type</w:t>
            </w:r>
          </w:p>
        </w:tc>
        <w:tc>
          <w:tcPr>
            <w:tcW w:w="4610" w:type="dxa"/>
          </w:tcPr>
          <w:p w14:paraId="76E0D12D" w14:textId="77777777" w:rsidR="00972951" w:rsidRPr="007B368F" w:rsidRDefault="00972951" w:rsidP="00972951">
            <w:pPr>
              <w:pStyle w:val="NoSpacing"/>
              <w:rPr>
                <w:rFonts w:asciiTheme="minorHAnsi" w:hAnsiTheme="minorHAnsi"/>
                <w:b/>
                <w:sz w:val="20"/>
                <w:szCs w:val="20"/>
              </w:rPr>
            </w:pPr>
            <w:r w:rsidRPr="007B368F">
              <w:rPr>
                <w:rFonts w:asciiTheme="minorHAnsi" w:hAnsiTheme="minorHAnsi"/>
                <w:b/>
                <w:sz w:val="20"/>
                <w:szCs w:val="20"/>
              </w:rPr>
              <w:t>Management Treatments</w:t>
            </w:r>
          </w:p>
        </w:tc>
        <w:tc>
          <w:tcPr>
            <w:tcW w:w="2824" w:type="dxa"/>
          </w:tcPr>
          <w:p w14:paraId="29C590A7" w14:textId="77777777" w:rsidR="00972951" w:rsidRPr="007B368F" w:rsidRDefault="00972951" w:rsidP="00972951">
            <w:pPr>
              <w:pStyle w:val="NoSpacing"/>
              <w:rPr>
                <w:rFonts w:asciiTheme="minorHAnsi" w:hAnsiTheme="minorHAnsi"/>
                <w:b/>
                <w:sz w:val="20"/>
                <w:szCs w:val="20"/>
              </w:rPr>
            </w:pPr>
            <w:r w:rsidRPr="007B368F">
              <w:rPr>
                <w:rFonts w:asciiTheme="minorHAnsi" w:hAnsiTheme="minorHAnsi"/>
                <w:b/>
                <w:sz w:val="20"/>
                <w:szCs w:val="20"/>
              </w:rPr>
              <w:t>Habitat Visual Description</w:t>
            </w:r>
          </w:p>
        </w:tc>
        <w:tc>
          <w:tcPr>
            <w:tcW w:w="1710" w:type="dxa"/>
          </w:tcPr>
          <w:p w14:paraId="1B4B2053" w14:textId="77777777" w:rsidR="00972951" w:rsidRPr="007B368F" w:rsidRDefault="00972951" w:rsidP="00972951">
            <w:pPr>
              <w:pStyle w:val="NoSpacing"/>
              <w:rPr>
                <w:rFonts w:asciiTheme="minorHAnsi" w:hAnsiTheme="minorHAnsi"/>
                <w:b/>
                <w:sz w:val="20"/>
                <w:szCs w:val="20"/>
              </w:rPr>
            </w:pPr>
            <w:r w:rsidRPr="007B368F">
              <w:rPr>
                <w:rFonts w:asciiTheme="minorHAnsi" w:hAnsiTheme="minorHAnsi"/>
                <w:b/>
                <w:sz w:val="20"/>
                <w:szCs w:val="20"/>
              </w:rPr>
              <w:t>Willing to Manage Your Land for this</w:t>
            </w:r>
          </w:p>
          <w:p w14:paraId="2C23D8D6" w14:textId="77777777" w:rsidR="00972951" w:rsidRPr="007B368F" w:rsidRDefault="00972951" w:rsidP="00972951">
            <w:pPr>
              <w:pStyle w:val="NoSpacing"/>
              <w:rPr>
                <w:rFonts w:asciiTheme="minorHAnsi" w:hAnsiTheme="minorHAnsi"/>
                <w:b/>
                <w:sz w:val="20"/>
                <w:szCs w:val="20"/>
              </w:rPr>
            </w:pPr>
            <w:r w:rsidRPr="007B368F">
              <w:rPr>
                <w:rFonts w:asciiTheme="minorHAnsi" w:hAnsiTheme="minorHAnsi"/>
                <w:b/>
                <w:sz w:val="20"/>
                <w:szCs w:val="20"/>
              </w:rPr>
              <w:t>Species? Yes/No</w:t>
            </w:r>
          </w:p>
        </w:tc>
      </w:tr>
      <w:tr w:rsidR="00972951" w:rsidRPr="00917037" w14:paraId="24E575F8" w14:textId="77777777" w:rsidTr="000F434F">
        <w:trPr>
          <w:trHeight w:val="5861"/>
        </w:trPr>
        <w:tc>
          <w:tcPr>
            <w:tcW w:w="1519" w:type="dxa"/>
          </w:tcPr>
          <w:p w14:paraId="674D1257" w14:textId="77777777" w:rsidR="00972951" w:rsidRPr="00917037" w:rsidRDefault="00972951" w:rsidP="00972951">
            <w:pPr>
              <w:pStyle w:val="NoSpacing"/>
              <w:rPr>
                <w:rFonts w:asciiTheme="minorHAnsi" w:hAnsiTheme="minorHAnsi"/>
                <w:sz w:val="20"/>
                <w:szCs w:val="20"/>
              </w:rPr>
            </w:pPr>
            <w:r w:rsidRPr="00917037">
              <w:rPr>
                <w:rFonts w:asciiTheme="minorHAnsi" w:hAnsiTheme="minorHAnsi"/>
                <w:sz w:val="20"/>
                <w:szCs w:val="20"/>
              </w:rPr>
              <w:t xml:space="preserve">Louisiana </w:t>
            </w:r>
            <w:proofErr w:type="spellStart"/>
            <w:r w:rsidRPr="00917037">
              <w:rPr>
                <w:rFonts w:asciiTheme="minorHAnsi" w:hAnsiTheme="minorHAnsi"/>
                <w:sz w:val="20"/>
                <w:szCs w:val="20"/>
              </w:rPr>
              <w:t>Waterthrush</w:t>
            </w:r>
            <w:proofErr w:type="spellEnd"/>
            <w:r w:rsidRPr="00917037">
              <w:rPr>
                <w:rFonts w:asciiTheme="minorHAnsi" w:hAnsiTheme="minorHAnsi"/>
                <w:sz w:val="20"/>
                <w:szCs w:val="20"/>
              </w:rPr>
              <w:t xml:space="preserve"> &amp; Wood Thrush</w:t>
            </w:r>
          </w:p>
        </w:tc>
        <w:tc>
          <w:tcPr>
            <w:tcW w:w="1136" w:type="dxa"/>
          </w:tcPr>
          <w:p w14:paraId="12C57F21" w14:textId="77777777" w:rsidR="00972951" w:rsidRPr="00917037" w:rsidRDefault="00972951" w:rsidP="00972951">
            <w:pPr>
              <w:pStyle w:val="NoSpacing"/>
              <w:rPr>
                <w:rFonts w:asciiTheme="minorHAnsi" w:hAnsiTheme="minorHAnsi"/>
                <w:sz w:val="20"/>
                <w:szCs w:val="20"/>
              </w:rPr>
            </w:pPr>
            <w:r w:rsidRPr="00917037">
              <w:rPr>
                <w:rFonts w:asciiTheme="minorHAnsi" w:hAnsiTheme="minorHAnsi"/>
                <w:sz w:val="20"/>
                <w:szCs w:val="20"/>
              </w:rPr>
              <w:t>Mature Upland and Riparian Hardwood Forest</w:t>
            </w:r>
          </w:p>
        </w:tc>
        <w:tc>
          <w:tcPr>
            <w:tcW w:w="4610" w:type="dxa"/>
          </w:tcPr>
          <w:p w14:paraId="3DAAE191" w14:textId="77777777" w:rsidR="00972951" w:rsidRPr="00917037" w:rsidRDefault="001328EC" w:rsidP="001328EC">
            <w:pPr>
              <w:pStyle w:val="NoSpacing"/>
              <w:numPr>
                <w:ilvl w:val="0"/>
                <w:numId w:val="5"/>
              </w:numPr>
              <w:rPr>
                <w:rFonts w:asciiTheme="minorHAnsi" w:hAnsiTheme="minorHAnsi"/>
                <w:sz w:val="20"/>
                <w:szCs w:val="20"/>
              </w:rPr>
            </w:pPr>
            <w:r w:rsidRPr="00917037">
              <w:rPr>
                <w:rFonts w:asciiTheme="minorHAnsi" w:hAnsiTheme="minorHAnsi"/>
                <w:sz w:val="20"/>
                <w:szCs w:val="20"/>
              </w:rPr>
              <w:t xml:space="preserve">Maintain forest </w:t>
            </w:r>
            <w:r w:rsidR="007E54DB" w:rsidRPr="00917037">
              <w:rPr>
                <w:rFonts w:asciiTheme="minorHAnsi" w:hAnsiTheme="minorHAnsi"/>
                <w:sz w:val="20"/>
                <w:szCs w:val="20"/>
              </w:rPr>
              <w:t xml:space="preserve">within </w:t>
            </w:r>
            <w:r w:rsidRPr="00917037">
              <w:rPr>
                <w:rFonts w:asciiTheme="minorHAnsi" w:hAnsiTheme="minorHAnsi"/>
                <w:sz w:val="20"/>
                <w:szCs w:val="20"/>
              </w:rPr>
              <w:t xml:space="preserve">blocks greater than 250 acres with a dense understory of saplings and shrubs. </w:t>
            </w:r>
          </w:p>
          <w:p w14:paraId="5F9C4394" w14:textId="77777777" w:rsidR="00972951" w:rsidRPr="00917037" w:rsidRDefault="00972951" w:rsidP="00972951">
            <w:pPr>
              <w:pStyle w:val="NoSpacing"/>
              <w:numPr>
                <w:ilvl w:val="0"/>
                <w:numId w:val="5"/>
              </w:numPr>
              <w:rPr>
                <w:rFonts w:asciiTheme="minorHAnsi" w:hAnsiTheme="minorHAnsi"/>
                <w:sz w:val="20"/>
                <w:szCs w:val="20"/>
              </w:rPr>
            </w:pPr>
            <w:r w:rsidRPr="00917037">
              <w:rPr>
                <w:rFonts w:asciiTheme="minorHAnsi" w:hAnsiTheme="minorHAnsi"/>
                <w:sz w:val="20"/>
                <w:szCs w:val="20"/>
              </w:rPr>
              <w:t xml:space="preserve">A suggested buffer of 100 m (328 feet) on either side of stream should be protected around the species’ core riparian habitat for Louisiana </w:t>
            </w:r>
            <w:proofErr w:type="spellStart"/>
            <w:r w:rsidR="00917037" w:rsidRPr="00917037">
              <w:rPr>
                <w:rFonts w:asciiTheme="minorHAnsi" w:hAnsiTheme="minorHAnsi"/>
                <w:sz w:val="20"/>
                <w:szCs w:val="20"/>
              </w:rPr>
              <w:t>W</w:t>
            </w:r>
            <w:r w:rsidRPr="00917037">
              <w:rPr>
                <w:rFonts w:asciiTheme="minorHAnsi" w:hAnsiTheme="minorHAnsi"/>
                <w:sz w:val="20"/>
                <w:szCs w:val="20"/>
              </w:rPr>
              <w:t>aterthrush</w:t>
            </w:r>
            <w:proofErr w:type="spellEnd"/>
            <w:r w:rsidRPr="00917037">
              <w:rPr>
                <w:rFonts w:asciiTheme="minorHAnsi" w:hAnsiTheme="minorHAnsi"/>
                <w:sz w:val="20"/>
                <w:szCs w:val="20"/>
              </w:rPr>
              <w:t>.</w:t>
            </w:r>
          </w:p>
          <w:p w14:paraId="08D95EAF" w14:textId="77777777" w:rsidR="00972951" w:rsidRPr="00917037" w:rsidRDefault="00972951" w:rsidP="00972951">
            <w:pPr>
              <w:pStyle w:val="NoSpacing"/>
              <w:numPr>
                <w:ilvl w:val="0"/>
                <w:numId w:val="5"/>
              </w:numPr>
              <w:rPr>
                <w:rFonts w:asciiTheme="minorHAnsi" w:hAnsiTheme="minorHAnsi"/>
                <w:sz w:val="20"/>
                <w:szCs w:val="20"/>
              </w:rPr>
            </w:pPr>
            <w:r w:rsidRPr="00917037">
              <w:rPr>
                <w:rFonts w:asciiTheme="minorHAnsi" w:hAnsiTheme="minorHAnsi"/>
                <w:sz w:val="20"/>
                <w:szCs w:val="20"/>
              </w:rPr>
              <w:t>Create gaps in the forest canopy so that young saplings and shrubs can grow to provide cover. Single-tree and small group selection silviculture is often compatible with providing high-quality wood thrush nesting habitat. Patches of young, even- aged forest can provide post-breeding foraging and cover habitat</w:t>
            </w:r>
            <w:r w:rsidR="00917037" w:rsidRPr="00917037">
              <w:rPr>
                <w:rFonts w:asciiTheme="minorHAnsi" w:hAnsiTheme="minorHAnsi"/>
                <w:sz w:val="20"/>
                <w:szCs w:val="20"/>
              </w:rPr>
              <w:t>.</w:t>
            </w:r>
          </w:p>
          <w:p w14:paraId="161211DB" w14:textId="77777777" w:rsidR="00972951" w:rsidRPr="00917037" w:rsidRDefault="00972951" w:rsidP="00972951">
            <w:pPr>
              <w:pStyle w:val="NoSpacing"/>
              <w:numPr>
                <w:ilvl w:val="0"/>
                <w:numId w:val="5"/>
              </w:numPr>
              <w:rPr>
                <w:rFonts w:asciiTheme="minorHAnsi" w:hAnsiTheme="minorHAnsi"/>
                <w:sz w:val="20"/>
                <w:szCs w:val="20"/>
              </w:rPr>
            </w:pPr>
            <w:r w:rsidRPr="00917037">
              <w:rPr>
                <w:rFonts w:asciiTheme="minorHAnsi" w:hAnsiTheme="minorHAnsi"/>
                <w:sz w:val="20"/>
                <w:szCs w:val="20"/>
              </w:rPr>
              <w:t>Manage forests to create or maintain a dense understory of shrubs and saplings including opportunities for nest sites (fallen streamside logs and stumps) within its breeding range.</w:t>
            </w:r>
          </w:p>
          <w:p w14:paraId="4E43AD77" w14:textId="77777777" w:rsidR="00972951" w:rsidRPr="00917037" w:rsidRDefault="00972951" w:rsidP="00972951">
            <w:pPr>
              <w:pStyle w:val="NoSpacing"/>
              <w:numPr>
                <w:ilvl w:val="0"/>
                <w:numId w:val="5"/>
              </w:numPr>
              <w:rPr>
                <w:rFonts w:asciiTheme="minorHAnsi" w:hAnsiTheme="minorHAnsi"/>
                <w:sz w:val="20"/>
                <w:szCs w:val="20"/>
              </w:rPr>
            </w:pPr>
            <w:r w:rsidRPr="00917037">
              <w:rPr>
                <w:rFonts w:asciiTheme="minorHAnsi" w:hAnsiTheme="minorHAnsi"/>
                <w:sz w:val="20"/>
                <w:szCs w:val="20"/>
              </w:rPr>
              <w:t>Maintain understory by limiting over-browsing by white-tailed deer through herd culling or other methods.</w:t>
            </w:r>
          </w:p>
          <w:p w14:paraId="15627CD5" w14:textId="77777777" w:rsidR="00972951" w:rsidRPr="00917037" w:rsidRDefault="00972951" w:rsidP="00972951">
            <w:pPr>
              <w:pStyle w:val="NoSpacing"/>
              <w:numPr>
                <w:ilvl w:val="0"/>
                <w:numId w:val="5"/>
              </w:numPr>
              <w:rPr>
                <w:rFonts w:asciiTheme="minorHAnsi" w:hAnsiTheme="minorHAnsi"/>
                <w:sz w:val="20"/>
                <w:szCs w:val="20"/>
              </w:rPr>
            </w:pPr>
            <w:r w:rsidRPr="00917037">
              <w:rPr>
                <w:rFonts w:asciiTheme="minorHAnsi" w:hAnsiTheme="minorHAnsi"/>
                <w:sz w:val="20"/>
                <w:szCs w:val="20"/>
              </w:rPr>
              <w:t xml:space="preserve">Stream quality is important as foraging habitat for Louisiana </w:t>
            </w:r>
            <w:proofErr w:type="spellStart"/>
            <w:r w:rsidRPr="00917037">
              <w:rPr>
                <w:rFonts w:asciiTheme="minorHAnsi" w:hAnsiTheme="minorHAnsi"/>
                <w:sz w:val="20"/>
                <w:szCs w:val="20"/>
              </w:rPr>
              <w:t>Waterthrushes</w:t>
            </w:r>
            <w:proofErr w:type="spellEnd"/>
            <w:r w:rsidRPr="00917037">
              <w:rPr>
                <w:rFonts w:asciiTheme="minorHAnsi" w:hAnsiTheme="minorHAnsi"/>
                <w:sz w:val="20"/>
                <w:szCs w:val="20"/>
              </w:rPr>
              <w:t xml:space="preserve">. Good water quality and relatively high amounts of riffle and accompanying exposed rock and stream edge provide not only food, but foraging habitat for Louisiana </w:t>
            </w:r>
            <w:proofErr w:type="spellStart"/>
            <w:r w:rsidRPr="00917037">
              <w:rPr>
                <w:rFonts w:asciiTheme="minorHAnsi" w:hAnsiTheme="minorHAnsi"/>
                <w:sz w:val="20"/>
                <w:szCs w:val="20"/>
              </w:rPr>
              <w:t>Waterthrushes</w:t>
            </w:r>
            <w:proofErr w:type="spellEnd"/>
            <w:r w:rsidRPr="00917037">
              <w:rPr>
                <w:rFonts w:asciiTheme="minorHAnsi" w:hAnsiTheme="minorHAnsi"/>
                <w:sz w:val="20"/>
                <w:szCs w:val="20"/>
              </w:rPr>
              <w:t>.</w:t>
            </w:r>
          </w:p>
          <w:p w14:paraId="7E5BBF9B" w14:textId="77777777" w:rsidR="00972951" w:rsidRPr="00917037" w:rsidRDefault="00972951" w:rsidP="00972951">
            <w:pPr>
              <w:pStyle w:val="NoSpacing"/>
              <w:numPr>
                <w:ilvl w:val="0"/>
                <w:numId w:val="5"/>
              </w:numPr>
              <w:rPr>
                <w:rFonts w:asciiTheme="minorHAnsi" w:hAnsiTheme="minorHAnsi"/>
                <w:sz w:val="20"/>
                <w:szCs w:val="20"/>
              </w:rPr>
            </w:pPr>
            <w:r w:rsidRPr="00917037">
              <w:rPr>
                <w:rFonts w:asciiTheme="minorHAnsi" w:hAnsiTheme="minorHAnsi"/>
                <w:sz w:val="20"/>
                <w:szCs w:val="20"/>
              </w:rPr>
              <w:t>Minimize edges and create corridors between smaller forest patches to increase habitat quality.</w:t>
            </w:r>
          </w:p>
        </w:tc>
        <w:tc>
          <w:tcPr>
            <w:tcW w:w="2824" w:type="dxa"/>
          </w:tcPr>
          <w:p w14:paraId="20D2A169" w14:textId="77777777" w:rsidR="00972951" w:rsidRPr="00917037" w:rsidRDefault="00972951" w:rsidP="00972951">
            <w:pPr>
              <w:pStyle w:val="NoSpacing"/>
              <w:rPr>
                <w:rFonts w:asciiTheme="minorHAnsi" w:hAnsiTheme="minorHAnsi"/>
                <w:sz w:val="20"/>
                <w:szCs w:val="20"/>
              </w:rPr>
            </w:pPr>
          </w:p>
          <w:p w14:paraId="4B86F59C" w14:textId="77777777" w:rsidR="00972951" w:rsidRPr="00917037" w:rsidRDefault="00972951" w:rsidP="00972951">
            <w:pPr>
              <w:pStyle w:val="NoSpacing"/>
              <w:rPr>
                <w:rFonts w:asciiTheme="minorHAnsi" w:hAnsiTheme="minorHAnsi"/>
                <w:sz w:val="20"/>
                <w:szCs w:val="20"/>
              </w:rPr>
            </w:pPr>
          </w:p>
          <w:p w14:paraId="138951EB" w14:textId="77777777" w:rsidR="00972951" w:rsidRPr="00917037" w:rsidRDefault="00972951" w:rsidP="00972951">
            <w:pPr>
              <w:pStyle w:val="NoSpacing"/>
              <w:rPr>
                <w:rFonts w:asciiTheme="minorHAnsi" w:hAnsiTheme="minorHAnsi"/>
                <w:sz w:val="20"/>
                <w:szCs w:val="20"/>
              </w:rPr>
            </w:pPr>
            <w:r w:rsidRPr="00917037">
              <w:rPr>
                <w:rFonts w:asciiTheme="minorHAnsi" w:hAnsiTheme="minorHAnsi"/>
                <w:noProof/>
                <w:sz w:val="20"/>
                <w:szCs w:val="20"/>
              </w:rPr>
              <w:drawing>
                <wp:inline distT="0" distB="0" distL="0" distR="0" wp14:anchorId="0958D25C" wp14:editId="2F8ACC5E">
                  <wp:extent cx="2047595" cy="10713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2047595" cy="1071372"/>
                          </a:xfrm>
                          <a:prstGeom prst="rect">
                            <a:avLst/>
                          </a:prstGeom>
                        </pic:spPr>
                      </pic:pic>
                    </a:graphicData>
                  </a:graphic>
                </wp:inline>
              </w:drawing>
            </w:r>
          </w:p>
          <w:p w14:paraId="16185B99" w14:textId="77777777" w:rsidR="00972951" w:rsidRPr="00917037" w:rsidRDefault="00972951" w:rsidP="00972951">
            <w:pPr>
              <w:pStyle w:val="NoSpacing"/>
              <w:rPr>
                <w:rFonts w:asciiTheme="minorHAnsi" w:hAnsiTheme="minorHAnsi"/>
                <w:sz w:val="20"/>
                <w:szCs w:val="20"/>
              </w:rPr>
            </w:pPr>
          </w:p>
          <w:p w14:paraId="3F7EAB0A" w14:textId="77777777" w:rsidR="00972951" w:rsidRPr="00917037" w:rsidRDefault="00972951" w:rsidP="00972951">
            <w:pPr>
              <w:pStyle w:val="NoSpacing"/>
              <w:rPr>
                <w:rFonts w:asciiTheme="minorHAnsi" w:hAnsiTheme="minorHAnsi"/>
                <w:sz w:val="20"/>
                <w:szCs w:val="20"/>
              </w:rPr>
            </w:pPr>
          </w:p>
          <w:p w14:paraId="797469C8" w14:textId="77777777" w:rsidR="00972951" w:rsidRPr="00917037" w:rsidRDefault="00972951" w:rsidP="00972951">
            <w:pPr>
              <w:pStyle w:val="NoSpacing"/>
              <w:rPr>
                <w:rFonts w:asciiTheme="minorHAnsi" w:hAnsiTheme="minorHAnsi"/>
                <w:sz w:val="20"/>
                <w:szCs w:val="20"/>
              </w:rPr>
            </w:pPr>
          </w:p>
          <w:p w14:paraId="020B24FB" w14:textId="77777777" w:rsidR="00972951" w:rsidRPr="00917037" w:rsidRDefault="00972951" w:rsidP="00972951">
            <w:pPr>
              <w:pStyle w:val="NoSpacing"/>
              <w:rPr>
                <w:rFonts w:asciiTheme="minorHAnsi" w:hAnsiTheme="minorHAnsi"/>
                <w:sz w:val="20"/>
                <w:szCs w:val="20"/>
              </w:rPr>
            </w:pPr>
            <w:r w:rsidRPr="00917037">
              <w:rPr>
                <w:rFonts w:asciiTheme="minorHAnsi" w:hAnsiTheme="minorHAnsi"/>
                <w:noProof/>
                <w:sz w:val="20"/>
                <w:szCs w:val="20"/>
              </w:rPr>
              <w:drawing>
                <wp:inline distT="0" distB="0" distL="0" distR="0" wp14:anchorId="7ACF0DC8" wp14:editId="7450B77A">
                  <wp:extent cx="2068960" cy="1835657"/>
                  <wp:effectExtent l="0" t="0" r="0" b="0"/>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2068960" cy="1835657"/>
                          </a:xfrm>
                          <a:prstGeom prst="rect">
                            <a:avLst/>
                          </a:prstGeom>
                        </pic:spPr>
                      </pic:pic>
                    </a:graphicData>
                  </a:graphic>
                </wp:inline>
              </w:drawing>
            </w:r>
          </w:p>
        </w:tc>
        <w:tc>
          <w:tcPr>
            <w:tcW w:w="1710" w:type="dxa"/>
          </w:tcPr>
          <w:p w14:paraId="00966676" w14:textId="77777777" w:rsidR="00972951" w:rsidRPr="00917037" w:rsidRDefault="00972951" w:rsidP="00972951">
            <w:pPr>
              <w:pStyle w:val="NoSpacing"/>
              <w:rPr>
                <w:rFonts w:asciiTheme="minorHAnsi" w:hAnsiTheme="minorHAnsi"/>
                <w:sz w:val="20"/>
                <w:szCs w:val="20"/>
              </w:rPr>
            </w:pPr>
          </w:p>
        </w:tc>
      </w:tr>
      <w:bookmarkEnd w:id="1"/>
    </w:tbl>
    <w:p w14:paraId="11EB5EF1" w14:textId="77777777" w:rsidR="009A179F" w:rsidRPr="00917037" w:rsidRDefault="009A179F" w:rsidP="009A179F">
      <w:pPr>
        <w:pStyle w:val="NoSpacing"/>
        <w:rPr>
          <w:rFonts w:asciiTheme="minorHAnsi" w:hAnsiTheme="minorHAnsi"/>
          <w:sz w:val="20"/>
          <w:szCs w:val="20"/>
        </w:rPr>
      </w:pPr>
    </w:p>
    <w:p w14:paraId="0DA5FE8F" w14:textId="77777777" w:rsidR="009A179F" w:rsidRPr="00917037" w:rsidRDefault="009A179F" w:rsidP="009A179F">
      <w:pPr>
        <w:pStyle w:val="NoSpacing"/>
        <w:rPr>
          <w:rFonts w:asciiTheme="minorHAnsi" w:hAnsiTheme="minorHAnsi"/>
          <w:sz w:val="20"/>
          <w:szCs w:val="20"/>
        </w:rPr>
      </w:pPr>
    </w:p>
    <w:tbl>
      <w:tblPr>
        <w:tblW w:w="11779" w:type="dxa"/>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170"/>
        <w:gridCol w:w="4500"/>
        <w:gridCol w:w="2880"/>
        <w:gridCol w:w="1710"/>
      </w:tblGrid>
      <w:tr w:rsidR="00972951" w:rsidRPr="00917037" w14:paraId="51C10B5C" w14:textId="77777777" w:rsidTr="00972951">
        <w:trPr>
          <w:trHeight w:val="5861"/>
        </w:trPr>
        <w:tc>
          <w:tcPr>
            <w:tcW w:w="1519" w:type="dxa"/>
          </w:tcPr>
          <w:p w14:paraId="34237C38" w14:textId="77777777" w:rsidR="00972951" w:rsidRPr="00917037" w:rsidRDefault="00972951" w:rsidP="00972951">
            <w:pPr>
              <w:pStyle w:val="NoSpacing"/>
              <w:rPr>
                <w:rFonts w:asciiTheme="minorHAnsi" w:hAnsiTheme="minorHAnsi"/>
                <w:sz w:val="20"/>
                <w:szCs w:val="20"/>
              </w:rPr>
            </w:pPr>
            <w:proofErr w:type="spellStart"/>
            <w:r w:rsidRPr="00917037">
              <w:rPr>
                <w:rFonts w:asciiTheme="minorHAnsi" w:hAnsiTheme="minorHAnsi"/>
                <w:sz w:val="20"/>
                <w:szCs w:val="20"/>
              </w:rPr>
              <w:lastRenderedPageBreak/>
              <w:t>Blackburnian</w:t>
            </w:r>
            <w:proofErr w:type="spellEnd"/>
            <w:r w:rsidRPr="00917037">
              <w:rPr>
                <w:rFonts w:asciiTheme="minorHAnsi" w:hAnsiTheme="minorHAnsi"/>
                <w:sz w:val="20"/>
                <w:szCs w:val="20"/>
              </w:rPr>
              <w:t xml:space="preserve"> Warbler</w:t>
            </w:r>
          </w:p>
        </w:tc>
        <w:tc>
          <w:tcPr>
            <w:tcW w:w="1170" w:type="dxa"/>
          </w:tcPr>
          <w:p w14:paraId="50613E62" w14:textId="77777777" w:rsidR="00972951" w:rsidRPr="00917037" w:rsidRDefault="00972951" w:rsidP="00972951">
            <w:pPr>
              <w:pStyle w:val="NoSpacing"/>
              <w:rPr>
                <w:rFonts w:asciiTheme="minorHAnsi" w:hAnsiTheme="minorHAnsi"/>
                <w:sz w:val="20"/>
                <w:szCs w:val="20"/>
              </w:rPr>
            </w:pPr>
            <w:r w:rsidRPr="00917037">
              <w:rPr>
                <w:rFonts w:asciiTheme="minorHAnsi" w:hAnsiTheme="minorHAnsi"/>
                <w:sz w:val="20"/>
                <w:szCs w:val="20"/>
              </w:rPr>
              <w:t>Mature Mixed Forest</w:t>
            </w:r>
          </w:p>
        </w:tc>
        <w:tc>
          <w:tcPr>
            <w:tcW w:w="4500" w:type="dxa"/>
          </w:tcPr>
          <w:p w14:paraId="3DA3031E" w14:textId="77777777" w:rsidR="00972951"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Maintain or develop patches of dominant and co-dominant (canopy position) conifers within hardwood-dominated areas.</w:t>
            </w:r>
          </w:p>
          <w:p w14:paraId="31BB5909" w14:textId="77777777" w:rsidR="00972951"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Softwood inclusions of hemlock or spruce are key elements within northern hardwood systems.</w:t>
            </w:r>
          </w:p>
          <w:p w14:paraId="7B537E84" w14:textId="77777777" w:rsidR="00972951"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Maintain ecologically mature and over mature coniferous forest.</w:t>
            </w:r>
          </w:p>
          <w:p w14:paraId="4D297C66" w14:textId="77777777" w:rsidR="00972951"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Light selective harvesting using uneven-aged silvicultural treatments may be compatible with maintaining desirable nesting habitat conditions.</w:t>
            </w:r>
          </w:p>
          <w:p w14:paraId="4B962501" w14:textId="77777777" w:rsidR="00972951"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Avoid fragmenting large contiguous forest tracts.</w:t>
            </w:r>
          </w:p>
          <w:p w14:paraId="5A1669EF" w14:textId="77777777" w:rsidR="007B368F"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Attempt to manage for forest shapes that create the least amount of edge. Circular plots are the best at maximizing forest interior, whereas square or rectangular plots are better than long, narrow strips. Circular forest plots offer less access to the interior for predators and nest parasites while maximizing habitat for area-sensitive species. Research shows that area- sensitive species tend to use forested areas that are at least 330 feet (100 meters) from an edge.</w:t>
            </w:r>
          </w:p>
          <w:p w14:paraId="28EAD61C" w14:textId="77777777" w:rsidR="00972951" w:rsidRPr="00917037" w:rsidRDefault="00972951" w:rsidP="00972951">
            <w:pPr>
              <w:pStyle w:val="NoSpacing"/>
              <w:numPr>
                <w:ilvl w:val="0"/>
                <w:numId w:val="6"/>
              </w:numPr>
              <w:rPr>
                <w:rFonts w:asciiTheme="minorHAnsi" w:hAnsiTheme="minorHAnsi"/>
                <w:sz w:val="20"/>
                <w:szCs w:val="20"/>
              </w:rPr>
            </w:pPr>
            <w:r w:rsidRPr="00917037">
              <w:rPr>
                <w:rFonts w:asciiTheme="minorHAnsi" w:hAnsiTheme="minorHAnsi"/>
                <w:sz w:val="20"/>
                <w:szCs w:val="20"/>
              </w:rPr>
              <w:t>Minimize isolation of forest patches by pro</w:t>
            </w:r>
            <w:r w:rsidR="007B368F" w:rsidRPr="00917037">
              <w:rPr>
                <w:rFonts w:asciiTheme="minorHAnsi" w:hAnsiTheme="minorHAnsi"/>
                <w:sz w:val="20"/>
                <w:szCs w:val="20"/>
              </w:rPr>
              <w:t>m</w:t>
            </w:r>
            <w:r w:rsidRPr="00917037">
              <w:rPr>
                <w:rFonts w:asciiTheme="minorHAnsi" w:hAnsiTheme="minorHAnsi"/>
                <w:sz w:val="20"/>
                <w:szCs w:val="20"/>
              </w:rPr>
              <w:t>oting reforestation of gaps between disconnected forest tracts. Forest birds generally have higher reproductive success in forest that is either connected to or in</w:t>
            </w:r>
            <w:r w:rsidR="000F434F" w:rsidRPr="00917037">
              <w:rPr>
                <w:rFonts w:asciiTheme="minorHAnsi" w:hAnsiTheme="minorHAnsi"/>
                <w:sz w:val="20"/>
                <w:szCs w:val="20"/>
              </w:rPr>
              <w:t>-</w:t>
            </w:r>
            <w:r w:rsidRPr="00917037">
              <w:rPr>
                <w:rFonts w:asciiTheme="minorHAnsi" w:hAnsiTheme="minorHAnsi"/>
                <w:sz w:val="20"/>
                <w:szCs w:val="20"/>
              </w:rPr>
              <w:t>close</w:t>
            </w:r>
            <w:r w:rsidR="000F434F" w:rsidRPr="00917037">
              <w:rPr>
                <w:rFonts w:asciiTheme="minorHAnsi" w:hAnsiTheme="minorHAnsi"/>
                <w:sz w:val="20"/>
                <w:szCs w:val="20"/>
              </w:rPr>
              <w:t>-</w:t>
            </w:r>
            <w:r w:rsidRPr="00917037">
              <w:rPr>
                <w:rFonts w:asciiTheme="minorHAnsi" w:hAnsiTheme="minorHAnsi"/>
                <w:sz w:val="20"/>
                <w:szCs w:val="20"/>
              </w:rPr>
              <w:t>proximity to other forest patches. This also facilitates dispersal and territory establishment.</w:t>
            </w:r>
          </w:p>
        </w:tc>
        <w:tc>
          <w:tcPr>
            <w:tcW w:w="2880" w:type="dxa"/>
          </w:tcPr>
          <w:p w14:paraId="5424B34F" w14:textId="77777777" w:rsidR="00972951" w:rsidRPr="00917037" w:rsidRDefault="0026279E" w:rsidP="00972951">
            <w:pPr>
              <w:pStyle w:val="NoSpacing"/>
              <w:rPr>
                <w:rFonts w:asciiTheme="minorHAnsi" w:hAnsiTheme="minorHAnsi"/>
                <w:sz w:val="20"/>
                <w:szCs w:val="20"/>
              </w:rPr>
            </w:pPr>
            <w:r w:rsidRPr="00917037">
              <w:rPr>
                <w:rFonts w:asciiTheme="minorHAnsi" w:hAnsiTheme="minorHAnsi"/>
                <w:noProof/>
                <w:sz w:val="20"/>
                <w:szCs w:val="20"/>
              </w:rPr>
              <w:drawing>
                <wp:inline distT="0" distB="0" distL="0" distR="0" wp14:anchorId="579BAD0B" wp14:editId="0A4A643A">
                  <wp:extent cx="2066925" cy="26701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2670175"/>
                          </a:xfrm>
                          <a:prstGeom prst="rect">
                            <a:avLst/>
                          </a:prstGeom>
                          <a:noFill/>
                        </pic:spPr>
                      </pic:pic>
                    </a:graphicData>
                  </a:graphic>
                </wp:inline>
              </w:drawing>
            </w:r>
          </w:p>
        </w:tc>
        <w:tc>
          <w:tcPr>
            <w:tcW w:w="1710" w:type="dxa"/>
          </w:tcPr>
          <w:p w14:paraId="1EFFADF3" w14:textId="77777777" w:rsidR="00972951" w:rsidRPr="00917037" w:rsidRDefault="00972951" w:rsidP="00972951">
            <w:pPr>
              <w:pStyle w:val="NoSpacing"/>
              <w:rPr>
                <w:rFonts w:asciiTheme="minorHAnsi" w:hAnsiTheme="minorHAnsi"/>
                <w:sz w:val="20"/>
                <w:szCs w:val="20"/>
              </w:rPr>
            </w:pPr>
          </w:p>
        </w:tc>
      </w:tr>
    </w:tbl>
    <w:p w14:paraId="75DD9838" w14:textId="77777777" w:rsidR="00972951" w:rsidRPr="00917037" w:rsidRDefault="00972951" w:rsidP="009A179F">
      <w:pPr>
        <w:pStyle w:val="NoSpacing"/>
        <w:rPr>
          <w:rFonts w:asciiTheme="minorHAnsi" w:hAnsiTheme="minorHAnsi"/>
          <w:sz w:val="20"/>
          <w:szCs w:val="20"/>
        </w:rPr>
      </w:pPr>
    </w:p>
    <w:tbl>
      <w:tblPr>
        <w:tblW w:w="11779" w:type="dxa"/>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170"/>
        <w:gridCol w:w="4500"/>
        <w:gridCol w:w="2880"/>
        <w:gridCol w:w="1710"/>
      </w:tblGrid>
      <w:tr w:rsidR="007B368F" w:rsidRPr="00917037" w14:paraId="166F34AE" w14:textId="77777777" w:rsidTr="007B368F">
        <w:trPr>
          <w:trHeight w:val="5861"/>
        </w:trPr>
        <w:tc>
          <w:tcPr>
            <w:tcW w:w="1519" w:type="dxa"/>
          </w:tcPr>
          <w:p w14:paraId="51258757" w14:textId="77777777" w:rsidR="007B368F" w:rsidRPr="00917037" w:rsidRDefault="007B368F" w:rsidP="007B368F">
            <w:pPr>
              <w:pStyle w:val="NoSpacing"/>
              <w:rPr>
                <w:rFonts w:asciiTheme="minorHAnsi" w:hAnsiTheme="minorHAnsi"/>
                <w:sz w:val="20"/>
                <w:szCs w:val="20"/>
              </w:rPr>
            </w:pPr>
            <w:bookmarkStart w:id="2" w:name="_Hlk510166851"/>
            <w:r w:rsidRPr="00917037">
              <w:rPr>
                <w:rFonts w:asciiTheme="minorHAnsi" w:hAnsiTheme="minorHAnsi"/>
                <w:color w:val="212121"/>
                <w:sz w:val="20"/>
                <w:szCs w:val="20"/>
              </w:rPr>
              <w:lastRenderedPageBreak/>
              <w:t xml:space="preserve">Northern </w:t>
            </w:r>
            <w:proofErr w:type="spellStart"/>
            <w:r w:rsidRPr="00917037">
              <w:rPr>
                <w:rFonts w:asciiTheme="minorHAnsi" w:hAnsiTheme="minorHAnsi"/>
                <w:color w:val="212121"/>
                <w:sz w:val="20"/>
                <w:szCs w:val="20"/>
              </w:rPr>
              <w:t>Waterthrush</w:t>
            </w:r>
            <w:proofErr w:type="spellEnd"/>
            <w:r w:rsidRPr="00917037">
              <w:rPr>
                <w:rFonts w:asciiTheme="minorHAnsi" w:hAnsiTheme="minorHAnsi"/>
                <w:color w:val="212121"/>
                <w:sz w:val="20"/>
                <w:szCs w:val="20"/>
              </w:rPr>
              <w:t xml:space="preserve"> and Red-shouldered Hawk</w:t>
            </w:r>
          </w:p>
        </w:tc>
        <w:tc>
          <w:tcPr>
            <w:tcW w:w="1170" w:type="dxa"/>
          </w:tcPr>
          <w:p w14:paraId="27C5FD22" w14:textId="77777777" w:rsidR="007B368F" w:rsidRPr="00917037" w:rsidRDefault="007B368F" w:rsidP="007B368F">
            <w:pPr>
              <w:pStyle w:val="NoSpacing"/>
              <w:rPr>
                <w:rFonts w:asciiTheme="minorHAnsi" w:hAnsiTheme="minorHAnsi"/>
                <w:sz w:val="20"/>
                <w:szCs w:val="20"/>
              </w:rPr>
            </w:pPr>
            <w:r w:rsidRPr="00917037">
              <w:rPr>
                <w:rFonts w:asciiTheme="minorHAnsi" w:hAnsiTheme="minorHAnsi"/>
                <w:color w:val="212121"/>
                <w:w w:val="95"/>
                <w:sz w:val="20"/>
                <w:szCs w:val="20"/>
              </w:rPr>
              <w:t xml:space="preserve">Forested </w:t>
            </w:r>
            <w:r w:rsidRPr="00917037">
              <w:rPr>
                <w:rFonts w:asciiTheme="minorHAnsi" w:hAnsiTheme="minorHAnsi"/>
                <w:color w:val="212121"/>
                <w:sz w:val="20"/>
                <w:szCs w:val="20"/>
              </w:rPr>
              <w:t>Wetland</w:t>
            </w:r>
          </w:p>
        </w:tc>
        <w:tc>
          <w:tcPr>
            <w:tcW w:w="4500" w:type="dxa"/>
          </w:tcPr>
          <w:p w14:paraId="718CC3BC" w14:textId="77777777" w:rsidR="007B368F" w:rsidRPr="00917037" w:rsidRDefault="007B368F" w:rsidP="007B368F">
            <w:pPr>
              <w:pStyle w:val="TableParagraph"/>
              <w:numPr>
                <w:ilvl w:val="0"/>
                <w:numId w:val="7"/>
              </w:numPr>
              <w:tabs>
                <w:tab w:val="left" w:pos="358"/>
              </w:tabs>
              <w:spacing w:before="16"/>
              <w:rPr>
                <w:rFonts w:asciiTheme="minorHAnsi" w:hAnsiTheme="minorHAnsi"/>
                <w:sz w:val="20"/>
                <w:szCs w:val="20"/>
              </w:rPr>
            </w:pPr>
            <w:r w:rsidRPr="00917037">
              <w:rPr>
                <w:rFonts w:asciiTheme="minorHAnsi" w:hAnsiTheme="minorHAnsi"/>
                <w:sz w:val="20"/>
                <w:szCs w:val="20"/>
              </w:rPr>
              <w:t>Maintain</w:t>
            </w:r>
            <w:r w:rsidRPr="00917037">
              <w:rPr>
                <w:rFonts w:asciiTheme="minorHAnsi" w:hAnsiTheme="minorHAnsi"/>
                <w:spacing w:val="-23"/>
                <w:sz w:val="20"/>
                <w:szCs w:val="20"/>
              </w:rPr>
              <w:t xml:space="preserve"> </w:t>
            </w:r>
            <w:r w:rsidRPr="00917037">
              <w:rPr>
                <w:rFonts w:asciiTheme="minorHAnsi" w:hAnsiTheme="minorHAnsi"/>
                <w:sz w:val="20"/>
                <w:szCs w:val="20"/>
              </w:rPr>
              <w:t>forest</w:t>
            </w:r>
            <w:r w:rsidRPr="00917037">
              <w:rPr>
                <w:rFonts w:asciiTheme="minorHAnsi" w:hAnsiTheme="minorHAnsi"/>
                <w:spacing w:val="-22"/>
                <w:sz w:val="20"/>
                <w:szCs w:val="20"/>
              </w:rPr>
              <w:t xml:space="preserve"> </w:t>
            </w:r>
            <w:r w:rsidRPr="00917037">
              <w:rPr>
                <w:rFonts w:asciiTheme="minorHAnsi" w:hAnsiTheme="minorHAnsi"/>
                <w:sz w:val="20"/>
                <w:szCs w:val="20"/>
              </w:rPr>
              <w:t>and</w:t>
            </w:r>
            <w:r w:rsidRPr="00917037">
              <w:rPr>
                <w:rFonts w:asciiTheme="minorHAnsi" w:hAnsiTheme="minorHAnsi"/>
                <w:spacing w:val="-22"/>
                <w:sz w:val="20"/>
                <w:szCs w:val="20"/>
              </w:rPr>
              <w:t xml:space="preserve"> </w:t>
            </w:r>
            <w:r w:rsidRPr="00917037">
              <w:rPr>
                <w:rFonts w:asciiTheme="minorHAnsi" w:hAnsiTheme="minorHAnsi"/>
                <w:sz w:val="20"/>
                <w:szCs w:val="20"/>
              </w:rPr>
              <w:t>shrub/sapling</w:t>
            </w:r>
            <w:r w:rsidRPr="00917037">
              <w:rPr>
                <w:rFonts w:asciiTheme="minorHAnsi" w:hAnsiTheme="minorHAnsi"/>
                <w:spacing w:val="-22"/>
                <w:sz w:val="20"/>
                <w:szCs w:val="20"/>
              </w:rPr>
              <w:t xml:space="preserve"> </w:t>
            </w:r>
            <w:r w:rsidRPr="00917037">
              <w:rPr>
                <w:rFonts w:asciiTheme="minorHAnsi" w:hAnsiTheme="minorHAnsi"/>
                <w:sz w:val="20"/>
                <w:szCs w:val="20"/>
              </w:rPr>
              <w:t>cover</w:t>
            </w:r>
            <w:r w:rsidRPr="00917037">
              <w:rPr>
                <w:rFonts w:asciiTheme="minorHAnsi" w:hAnsiTheme="minorHAnsi"/>
                <w:spacing w:val="-23"/>
                <w:sz w:val="20"/>
                <w:szCs w:val="20"/>
              </w:rPr>
              <w:t xml:space="preserve"> </w:t>
            </w:r>
            <w:r w:rsidRPr="00917037">
              <w:rPr>
                <w:rFonts w:asciiTheme="minorHAnsi" w:hAnsiTheme="minorHAnsi"/>
                <w:sz w:val="20"/>
                <w:szCs w:val="20"/>
              </w:rPr>
              <w:t>in</w:t>
            </w:r>
            <w:r w:rsidRPr="00917037">
              <w:rPr>
                <w:rFonts w:asciiTheme="minorHAnsi" w:hAnsiTheme="minorHAnsi"/>
                <w:spacing w:val="-23"/>
                <w:sz w:val="20"/>
                <w:szCs w:val="20"/>
              </w:rPr>
              <w:t xml:space="preserve"> </w:t>
            </w:r>
            <w:r w:rsidRPr="00917037">
              <w:rPr>
                <w:rFonts w:asciiTheme="minorHAnsi" w:hAnsiTheme="minorHAnsi"/>
                <w:sz w:val="20"/>
                <w:szCs w:val="20"/>
              </w:rPr>
              <w:t>wetland</w:t>
            </w:r>
            <w:r w:rsidRPr="00917037">
              <w:rPr>
                <w:rFonts w:asciiTheme="minorHAnsi" w:hAnsiTheme="minorHAnsi"/>
                <w:spacing w:val="-22"/>
                <w:sz w:val="20"/>
                <w:szCs w:val="20"/>
              </w:rPr>
              <w:t xml:space="preserve"> </w:t>
            </w:r>
            <w:r w:rsidRPr="00917037">
              <w:rPr>
                <w:rFonts w:asciiTheme="minorHAnsi" w:hAnsiTheme="minorHAnsi"/>
                <w:sz w:val="20"/>
                <w:szCs w:val="20"/>
              </w:rPr>
              <w:t>areas.</w:t>
            </w:r>
          </w:p>
          <w:p w14:paraId="403E00F4" w14:textId="77777777" w:rsidR="007B368F" w:rsidRPr="00917037" w:rsidRDefault="00917037" w:rsidP="007B368F">
            <w:pPr>
              <w:pStyle w:val="TableParagraph"/>
              <w:numPr>
                <w:ilvl w:val="0"/>
                <w:numId w:val="7"/>
              </w:numPr>
              <w:tabs>
                <w:tab w:val="left" w:pos="358"/>
              </w:tabs>
              <w:spacing w:before="44" w:line="273" w:lineRule="auto"/>
              <w:ind w:right="753"/>
              <w:rPr>
                <w:rFonts w:asciiTheme="minorHAnsi" w:hAnsiTheme="minorHAnsi"/>
                <w:sz w:val="20"/>
                <w:szCs w:val="20"/>
              </w:rPr>
            </w:pPr>
            <w:r w:rsidRPr="00917037">
              <w:rPr>
                <w:rFonts w:asciiTheme="minorHAnsi" w:hAnsiTheme="minorHAnsi"/>
                <w:w w:val="95"/>
                <w:sz w:val="20"/>
                <w:szCs w:val="20"/>
              </w:rPr>
              <w:t xml:space="preserve">Use single-tree selection to maintain 65-70% crown closure within 75 feet of wetland edge. </w:t>
            </w:r>
          </w:p>
          <w:p w14:paraId="25B75BA5" w14:textId="77777777" w:rsidR="007B368F" w:rsidRPr="00917037" w:rsidRDefault="00917037" w:rsidP="007B368F">
            <w:pPr>
              <w:pStyle w:val="TableParagraph"/>
              <w:numPr>
                <w:ilvl w:val="0"/>
                <w:numId w:val="7"/>
              </w:numPr>
              <w:tabs>
                <w:tab w:val="left" w:pos="358"/>
              </w:tabs>
              <w:spacing w:before="13" w:line="273" w:lineRule="auto"/>
              <w:ind w:right="388"/>
              <w:rPr>
                <w:rFonts w:asciiTheme="minorHAnsi" w:hAnsiTheme="minorHAnsi"/>
                <w:sz w:val="20"/>
                <w:szCs w:val="20"/>
              </w:rPr>
            </w:pPr>
            <w:r w:rsidRPr="00917037">
              <w:rPr>
                <w:rFonts w:asciiTheme="minorHAnsi" w:hAnsiTheme="minorHAnsi"/>
                <w:w w:val="95"/>
                <w:sz w:val="20"/>
                <w:szCs w:val="20"/>
              </w:rPr>
              <w:t xml:space="preserve">Small-group selection </w:t>
            </w:r>
            <w:r w:rsidR="007B368F" w:rsidRPr="00917037">
              <w:rPr>
                <w:rFonts w:asciiTheme="minorHAnsi" w:hAnsiTheme="minorHAnsi"/>
                <w:w w:val="95"/>
                <w:sz w:val="20"/>
                <w:szCs w:val="20"/>
              </w:rPr>
              <w:t>(up</w:t>
            </w:r>
            <w:r w:rsidR="007B368F" w:rsidRPr="00917037">
              <w:rPr>
                <w:rFonts w:asciiTheme="minorHAnsi" w:hAnsiTheme="minorHAnsi"/>
                <w:spacing w:val="-24"/>
                <w:w w:val="95"/>
                <w:sz w:val="20"/>
                <w:szCs w:val="20"/>
              </w:rPr>
              <w:t xml:space="preserve"> </w:t>
            </w:r>
            <w:r w:rsidR="007B368F" w:rsidRPr="00917037">
              <w:rPr>
                <w:rFonts w:asciiTheme="minorHAnsi" w:hAnsiTheme="minorHAnsi"/>
                <w:w w:val="95"/>
                <w:sz w:val="20"/>
                <w:szCs w:val="20"/>
              </w:rPr>
              <w:t>to</w:t>
            </w:r>
            <w:r w:rsidR="007B368F" w:rsidRPr="00917037">
              <w:rPr>
                <w:rFonts w:asciiTheme="minorHAnsi" w:hAnsiTheme="minorHAnsi"/>
                <w:spacing w:val="-25"/>
                <w:w w:val="95"/>
                <w:sz w:val="20"/>
                <w:szCs w:val="20"/>
              </w:rPr>
              <w:t xml:space="preserve"> </w:t>
            </w:r>
            <w:r w:rsidR="007B368F" w:rsidRPr="00917037">
              <w:rPr>
                <w:rFonts w:asciiTheme="minorHAnsi" w:hAnsiTheme="minorHAnsi"/>
                <w:w w:val="95"/>
                <w:sz w:val="20"/>
                <w:szCs w:val="20"/>
              </w:rPr>
              <w:t>¼</w:t>
            </w:r>
            <w:r w:rsidR="007B368F" w:rsidRPr="00917037">
              <w:rPr>
                <w:rFonts w:asciiTheme="minorHAnsi" w:hAnsiTheme="minorHAnsi"/>
                <w:spacing w:val="-24"/>
                <w:w w:val="95"/>
                <w:sz w:val="20"/>
                <w:szCs w:val="20"/>
              </w:rPr>
              <w:t xml:space="preserve"> </w:t>
            </w:r>
            <w:r w:rsidR="007B368F" w:rsidRPr="00917037">
              <w:rPr>
                <w:rFonts w:asciiTheme="minorHAnsi" w:hAnsiTheme="minorHAnsi"/>
                <w:w w:val="95"/>
                <w:sz w:val="20"/>
                <w:szCs w:val="20"/>
              </w:rPr>
              <w:t>acre</w:t>
            </w:r>
            <w:r w:rsidR="007B368F" w:rsidRPr="00917037">
              <w:rPr>
                <w:rFonts w:asciiTheme="minorHAnsi" w:hAnsiTheme="minorHAnsi"/>
                <w:spacing w:val="-25"/>
                <w:w w:val="95"/>
                <w:sz w:val="20"/>
                <w:szCs w:val="20"/>
              </w:rPr>
              <w:t xml:space="preserve"> </w:t>
            </w:r>
            <w:r w:rsidR="007B368F" w:rsidRPr="00917037">
              <w:rPr>
                <w:rFonts w:asciiTheme="minorHAnsi" w:hAnsiTheme="minorHAnsi"/>
                <w:w w:val="95"/>
                <w:sz w:val="20"/>
                <w:szCs w:val="20"/>
              </w:rPr>
              <w:t>openings)</w:t>
            </w:r>
            <w:r w:rsidR="007B368F" w:rsidRPr="00917037">
              <w:rPr>
                <w:rFonts w:asciiTheme="minorHAnsi" w:hAnsiTheme="minorHAnsi"/>
                <w:spacing w:val="-25"/>
                <w:w w:val="95"/>
                <w:sz w:val="20"/>
                <w:szCs w:val="20"/>
              </w:rPr>
              <w:t xml:space="preserve"> </w:t>
            </w:r>
            <w:r w:rsidR="007B368F" w:rsidRPr="00917037">
              <w:rPr>
                <w:rFonts w:asciiTheme="minorHAnsi" w:hAnsiTheme="minorHAnsi"/>
                <w:w w:val="95"/>
                <w:sz w:val="20"/>
                <w:szCs w:val="20"/>
              </w:rPr>
              <w:t>beyond</w:t>
            </w:r>
            <w:r w:rsidR="007B368F" w:rsidRPr="00917037">
              <w:rPr>
                <w:rFonts w:asciiTheme="minorHAnsi" w:hAnsiTheme="minorHAnsi"/>
                <w:spacing w:val="-24"/>
                <w:w w:val="95"/>
                <w:sz w:val="20"/>
                <w:szCs w:val="20"/>
              </w:rPr>
              <w:t xml:space="preserve"> </w:t>
            </w:r>
            <w:r w:rsidR="007B368F" w:rsidRPr="00917037">
              <w:rPr>
                <w:rFonts w:asciiTheme="minorHAnsi" w:hAnsiTheme="minorHAnsi"/>
                <w:w w:val="95"/>
                <w:sz w:val="20"/>
                <w:szCs w:val="20"/>
              </w:rPr>
              <w:t>75</w:t>
            </w:r>
            <w:r w:rsidR="007B368F" w:rsidRPr="00917037">
              <w:rPr>
                <w:rFonts w:asciiTheme="minorHAnsi" w:hAnsiTheme="minorHAnsi"/>
                <w:spacing w:val="-24"/>
                <w:w w:val="95"/>
                <w:sz w:val="20"/>
                <w:szCs w:val="20"/>
              </w:rPr>
              <w:t xml:space="preserve"> </w:t>
            </w:r>
            <w:r w:rsidR="007B368F" w:rsidRPr="00917037">
              <w:rPr>
                <w:rFonts w:asciiTheme="minorHAnsi" w:hAnsiTheme="minorHAnsi"/>
                <w:w w:val="95"/>
                <w:sz w:val="20"/>
                <w:szCs w:val="20"/>
              </w:rPr>
              <w:t>feet</w:t>
            </w:r>
            <w:r w:rsidR="007B368F" w:rsidRPr="00917037">
              <w:rPr>
                <w:rFonts w:asciiTheme="minorHAnsi" w:hAnsiTheme="minorHAnsi"/>
                <w:spacing w:val="-24"/>
                <w:w w:val="95"/>
                <w:sz w:val="20"/>
                <w:szCs w:val="20"/>
              </w:rPr>
              <w:t xml:space="preserve"> </w:t>
            </w:r>
            <w:r w:rsidR="007B368F" w:rsidRPr="00917037">
              <w:rPr>
                <w:rFonts w:asciiTheme="minorHAnsi" w:hAnsiTheme="minorHAnsi"/>
                <w:w w:val="95"/>
                <w:sz w:val="20"/>
                <w:szCs w:val="20"/>
              </w:rPr>
              <w:t xml:space="preserve">of </w:t>
            </w:r>
            <w:r w:rsidR="007B368F" w:rsidRPr="00917037">
              <w:rPr>
                <w:rFonts w:asciiTheme="minorHAnsi" w:hAnsiTheme="minorHAnsi"/>
                <w:sz w:val="20"/>
                <w:szCs w:val="20"/>
              </w:rPr>
              <w:t>wetland</w:t>
            </w:r>
            <w:r w:rsidR="007B368F" w:rsidRPr="00917037">
              <w:rPr>
                <w:rFonts w:asciiTheme="minorHAnsi" w:hAnsiTheme="minorHAnsi"/>
                <w:spacing w:val="-13"/>
                <w:sz w:val="20"/>
                <w:szCs w:val="20"/>
              </w:rPr>
              <w:t xml:space="preserve"> </w:t>
            </w:r>
            <w:r w:rsidR="007B368F" w:rsidRPr="00917037">
              <w:rPr>
                <w:rFonts w:asciiTheme="minorHAnsi" w:hAnsiTheme="minorHAnsi"/>
                <w:sz w:val="20"/>
                <w:szCs w:val="20"/>
              </w:rPr>
              <w:t>edge</w:t>
            </w:r>
            <w:r w:rsidR="007B368F" w:rsidRPr="00917037">
              <w:rPr>
                <w:rFonts w:asciiTheme="minorHAnsi" w:hAnsiTheme="minorHAnsi"/>
                <w:spacing w:val="-13"/>
                <w:sz w:val="20"/>
                <w:szCs w:val="20"/>
              </w:rPr>
              <w:t xml:space="preserve"> </w:t>
            </w:r>
            <w:r w:rsidR="007B368F" w:rsidRPr="00917037">
              <w:rPr>
                <w:rFonts w:asciiTheme="minorHAnsi" w:hAnsiTheme="minorHAnsi"/>
                <w:sz w:val="20"/>
                <w:szCs w:val="20"/>
              </w:rPr>
              <w:t>may</w:t>
            </w:r>
            <w:r w:rsidR="007B368F" w:rsidRPr="00917037">
              <w:rPr>
                <w:rFonts w:asciiTheme="minorHAnsi" w:hAnsiTheme="minorHAnsi"/>
                <w:spacing w:val="-14"/>
                <w:sz w:val="20"/>
                <w:szCs w:val="20"/>
              </w:rPr>
              <w:t xml:space="preserve"> </w:t>
            </w:r>
            <w:r w:rsidR="007B368F" w:rsidRPr="00917037">
              <w:rPr>
                <w:rFonts w:asciiTheme="minorHAnsi" w:hAnsiTheme="minorHAnsi"/>
                <w:sz w:val="20"/>
                <w:szCs w:val="20"/>
              </w:rPr>
              <w:t>be</w:t>
            </w:r>
            <w:r w:rsidR="007B368F" w:rsidRPr="00917037">
              <w:rPr>
                <w:rFonts w:asciiTheme="minorHAnsi" w:hAnsiTheme="minorHAnsi"/>
                <w:spacing w:val="-16"/>
                <w:sz w:val="20"/>
                <w:szCs w:val="20"/>
              </w:rPr>
              <w:t xml:space="preserve"> </w:t>
            </w:r>
            <w:r w:rsidR="007B368F" w:rsidRPr="00917037">
              <w:rPr>
                <w:rFonts w:asciiTheme="minorHAnsi" w:hAnsiTheme="minorHAnsi"/>
                <w:sz w:val="20"/>
                <w:szCs w:val="20"/>
              </w:rPr>
              <w:t>appropriate</w:t>
            </w:r>
            <w:r w:rsidRPr="00917037">
              <w:rPr>
                <w:rFonts w:asciiTheme="minorHAnsi" w:hAnsiTheme="minorHAnsi"/>
                <w:sz w:val="20"/>
                <w:szCs w:val="20"/>
              </w:rPr>
              <w:t>.</w:t>
            </w:r>
          </w:p>
          <w:p w14:paraId="06439BF7" w14:textId="77777777" w:rsidR="007B368F" w:rsidRPr="00917037" w:rsidRDefault="007B368F" w:rsidP="007B368F">
            <w:pPr>
              <w:pStyle w:val="TableParagraph"/>
              <w:numPr>
                <w:ilvl w:val="0"/>
                <w:numId w:val="7"/>
              </w:numPr>
              <w:tabs>
                <w:tab w:val="left" w:pos="358"/>
              </w:tabs>
              <w:spacing w:before="13"/>
              <w:rPr>
                <w:rFonts w:asciiTheme="minorHAnsi" w:hAnsiTheme="minorHAnsi"/>
                <w:sz w:val="20"/>
                <w:szCs w:val="20"/>
              </w:rPr>
            </w:pPr>
            <w:r w:rsidRPr="00917037">
              <w:rPr>
                <w:rFonts w:asciiTheme="minorHAnsi" w:hAnsiTheme="minorHAnsi"/>
                <w:sz w:val="20"/>
                <w:szCs w:val="20"/>
              </w:rPr>
              <w:t>Minimize</w:t>
            </w:r>
            <w:r w:rsidRPr="00917037">
              <w:rPr>
                <w:rFonts w:asciiTheme="minorHAnsi" w:hAnsiTheme="minorHAnsi"/>
                <w:spacing w:val="-17"/>
                <w:sz w:val="20"/>
                <w:szCs w:val="20"/>
              </w:rPr>
              <w:t xml:space="preserve"> </w:t>
            </w:r>
            <w:r w:rsidRPr="00917037">
              <w:rPr>
                <w:rFonts w:asciiTheme="minorHAnsi" w:hAnsiTheme="minorHAnsi"/>
                <w:sz w:val="20"/>
                <w:szCs w:val="20"/>
              </w:rPr>
              <w:t>disruption</w:t>
            </w:r>
            <w:r w:rsidRPr="00917037">
              <w:rPr>
                <w:rFonts w:asciiTheme="minorHAnsi" w:hAnsiTheme="minorHAnsi"/>
                <w:spacing w:val="-16"/>
                <w:sz w:val="20"/>
                <w:szCs w:val="20"/>
              </w:rPr>
              <w:t xml:space="preserve"> </w:t>
            </w:r>
            <w:r w:rsidRPr="00917037">
              <w:rPr>
                <w:rFonts w:asciiTheme="minorHAnsi" w:hAnsiTheme="minorHAnsi"/>
                <w:sz w:val="20"/>
                <w:szCs w:val="20"/>
              </w:rPr>
              <w:t>to</w:t>
            </w:r>
            <w:r w:rsidRPr="00917037">
              <w:rPr>
                <w:rFonts w:asciiTheme="minorHAnsi" w:hAnsiTheme="minorHAnsi"/>
                <w:spacing w:val="-17"/>
                <w:sz w:val="20"/>
                <w:szCs w:val="20"/>
              </w:rPr>
              <w:t xml:space="preserve"> </w:t>
            </w:r>
            <w:r w:rsidRPr="00917037">
              <w:rPr>
                <w:rFonts w:asciiTheme="minorHAnsi" w:hAnsiTheme="minorHAnsi"/>
                <w:sz w:val="20"/>
                <w:szCs w:val="20"/>
              </w:rPr>
              <w:t>hydrology</w:t>
            </w:r>
            <w:r w:rsidRPr="00917037">
              <w:rPr>
                <w:rFonts w:asciiTheme="minorHAnsi" w:hAnsiTheme="minorHAnsi"/>
                <w:spacing w:val="-16"/>
                <w:sz w:val="20"/>
                <w:szCs w:val="20"/>
              </w:rPr>
              <w:t xml:space="preserve"> </w:t>
            </w:r>
            <w:r w:rsidRPr="00917037">
              <w:rPr>
                <w:rFonts w:asciiTheme="minorHAnsi" w:hAnsiTheme="minorHAnsi"/>
                <w:sz w:val="20"/>
                <w:szCs w:val="20"/>
              </w:rPr>
              <w:t>of</w:t>
            </w:r>
            <w:r w:rsidRPr="00917037">
              <w:rPr>
                <w:rFonts w:asciiTheme="minorHAnsi" w:hAnsiTheme="minorHAnsi"/>
                <w:spacing w:val="-18"/>
                <w:sz w:val="20"/>
                <w:szCs w:val="20"/>
              </w:rPr>
              <w:t xml:space="preserve"> </w:t>
            </w:r>
            <w:r w:rsidRPr="00917037">
              <w:rPr>
                <w:rFonts w:asciiTheme="minorHAnsi" w:hAnsiTheme="minorHAnsi"/>
                <w:sz w:val="20"/>
                <w:szCs w:val="20"/>
              </w:rPr>
              <w:t>wetland</w:t>
            </w:r>
            <w:r w:rsidRPr="00917037">
              <w:rPr>
                <w:rFonts w:asciiTheme="minorHAnsi" w:hAnsiTheme="minorHAnsi"/>
                <w:spacing w:val="-16"/>
                <w:sz w:val="20"/>
                <w:szCs w:val="20"/>
              </w:rPr>
              <w:t xml:space="preserve"> </w:t>
            </w:r>
            <w:r w:rsidRPr="00917037">
              <w:rPr>
                <w:rFonts w:asciiTheme="minorHAnsi" w:hAnsiTheme="minorHAnsi"/>
                <w:sz w:val="20"/>
                <w:szCs w:val="20"/>
              </w:rPr>
              <w:t>habitat</w:t>
            </w:r>
            <w:r w:rsidR="00917037" w:rsidRPr="00917037">
              <w:rPr>
                <w:rFonts w:asciiTheme="minorHAnsi" w:hAnsiTheme="minorHAnsi"/>
                <w:sz w:val="20"/>
                <w:szCs w:val="20"/>
              </w:rPr>
              <w:t>.</w:t>
            </w:r>
          </w:p>
          <w:p w14:paraId="6AC31018" w14:textId="77777777" w:rsidR="00917037" w:rsidRPr="00917037" w:rsidRDefault="00917037" w:rsidP="007B368F">
            <w:pPr>
              <w:pStyle w:val="TableParagraph"/>
              <w:numPr>
                <w:ilvl w:val="0"/>
                <w:numId w:val="7"/>
              </w:numPr>
              <w:tabs>
                <w:tab w:val="left" w:pos="358"/>
              </w:tabs>
              <w:spacing w:before="13"/>
              <w:rPr>
                <w:rFonts w:asciiTheme="minorHAnsi" w:hAnsiTheme="minorHAnsi"/>
                <w:sz w:val="20"/>
                <w:szCs w:val="20"/>
              </w:rPr>
            </w:pPr>
            <w:r w:rsidRPr="00917037">
              <w:rPr>
                <w:rFonts w:asciiTheme="minorHAnsi" w:hAnsiTheme="minorHAnsi"/>
                <w:sz w:val="20"/>
                <w:szCs w:val="20"/>
              </w:rPr>
              <w:t xml:space="preserve">Preserve large tracts of deciduous forest (over 25 acres (in mid-to-late successional states, particularly low, wet woods, streams, lakes or marshes. </w:t>
            </w:r>
          </w:p>
          <w:p w14:paraId="584D5FDB" w14:textId="77777777" w:rsidR="007B368F" w:rsidRPr="00917037" w:rsidRDefault="00917037" w:rsidP="007B368F">
            <w:pPr>
              <w:pStyle w:val="TableParagraph"/>
              <w:numPr>
                <w:ilvl w:val="0"/>
                <w:numId w:val="7"/>
              </w:numPr>
              <w:tabs>
                <w:tab w:val="left" w:pos="358"/>
              </w:tabs>
              <w:spacing w:before="13"/>
              <w:rPr>
                <w:rFonts w:asciiTheme="minorHAnsi" w:hAnsiTheme="minorHAnsi"/>
                <w:sz w:val="20"/>
                <w:szCs w:val="20"/>
              </w:rPr>
            </w:pPr>
            <w:r w:rsidRPr="00917037">
              <w:rPr>
                <w:rFonts w:asciiTheme="minorHAnsi" w:hAnsiTheme="minorHAnsi"/>
                <w:sz w:val="20"/>
                <w:szCs w:val="20"/>
              </w:rPr>
              <w:t xml:space="preserve">Avoid cutting riparian forests. </w:t>
            </w:r>
          </w:p>
          <w:p w14:paraId="2B63270E" w14:textId="77777777" w:rsidR="007B368F" w:rsidRPr="00917037" w:rsidRDefault="007B368F" w:rsidP="007B368F">
            <w:pPr>
              <w:pStyle w:val="TableParagraph"/>
              <w:numPr>
                <w:ilvl w:val="0"/>
                <w:numId w:val="7"/>
              </w:numPr>
              <w:tabs>
                <w:tab w:val="left" w:pos="358"/>
              </w:tabs>
              <w:spacing w:before="24"/>
              <w:rPr>
                <w:rFonts w:asciiTheme="minorHAnsi" w:hAnsiTheme="minorHAnsi"/>
                <w:sz w:val="20"/>
                <w:szCs w:val="20"/>
              </w:rPr>
            </w:pPr>
            <w:r w:rsidRPr="00917037">
              <w:rPr>
                <w:rFonts w:asciiTheme="minorHAnsi" w:hAnsiTheme="minorHAnsi"/>
                <w:sz w:val="20"/>
                <w:szCs w:val="20"/>
              </w:rPr>
              <w:t>Avoid</w:t>
            </w:r>
            <w:r w:rsidRPr="00917037">
              <w:rPr>
                <w:rFonts w:asciiTheme="minorHAnsi" w:hAnsiTheme="minorHAnsi"/>
                <w:spacing w:val="-17"/>
                <w:sz w:val="20"/>
                <w:szCs w:val="20"/>
              </w:rPr>
              <w:t xml:space="preserve"> </w:t>
            </w:r>
            <w:r w:rsidRPr="00917037">
              <w:rPr>
                <w:rFonts w:asciiTheme="minorHAnsi" w:hAnsiTheme="minorHAnsi"/>
                <w:sz w:val="20"/>
                <w:szCs w:val="20"/>
              </w:rPr>
              <w:t>constructing</w:t>
            </w:r>
            <w:r w:rsidRPr="00917037">
              <w:rPr>
                <w:rFonts w:asciiTheme="minorHAnsi" w:hAnsiTheme="minorHAnsi"/>
                <w:spacing w:val="-17"/>
                <w:sz w:val="20"/>
                <w:szCs w:val="20"/>
              </w:rPr>
              <w:t xml:space="preserve"> </w:t>
            </w:r>
            <w:r w:rsidRPr="00917037">
              <w:rPr>
                <w:rFonts w:asciiTheme="minorHAnsi" w:hAnsiTheme="minorHAnsi"/>
                <w:sz w:val="20"/>
                <w:szCs w:val="20"/>
              </w:rPr>
              <w:t>roads</w:t>
            </w:r>
            <w:r w:rsidRPr="00917037">
              <w:rPr>
                <w:rFonts w:asciiTheme="minorHAnsi" w:hAnsiTheme="minorHAnsi"/>
                <w:spacing w:val="-18"/>
                <w:sz w:val="20"/>
                <w:szCs w:val="20"/>
              </w:rPr>
              <w:t xml:space="preserve"> </w:t>
            </w:r>
            <w:r w:rsidRPr="00917037">
              <w:rPr>
                <w:rFonts w:asciiTheme="minorHAnsi" w:hAnsiTheme="minorHAnsi"/>
                <w:sz w:val="20"/>
                <w:szCs w:val="20"/>
              </w:rPr>
              <w:t>in</w:t>
            </w:r>
            <w:r w:rsidRPr="00917037">
              <w:rPr>
                <w:rFonts w:asciiTheme="minorHAnsi" w:hAnsiTheme="minorHAnsi"/>
                <w:spacing w:val="-16"/>
                <w:sz w:val="20"/>
                <w:szCs w:val="20"/>
              </w:rPr>
              <w:t xml:space="preserve"> </w:t>
            </w:r>
            <w:r w:rsidRPr="00917037">
              <w:rPr>
                <w:rFonts w:asciiTheme="minorHAnsi" w:hAnsiTheme="minorHAnsi"/>
                <w:sz w:val="20"/>
                <w:szCs w:val="20"/>
              </w:rPr>
              <w:t>riparian</w:t>
            </w:r>
            <w:r w:rsidRPr="00917037">
              <w:rPr>
                <w:rFonts w:asciiTheme="minorHAnsi" w:hAnsiTheme="minorHAnsi"/>
                <w:spacing w:val="-16"/>
                <w:sz w:val="20"/>
                <w:szCs w:val="20"/>
              </w:rPr>
              <w:t xml:space="preserve"> </w:t>
            </w:r>
            <w:r w:rsidRPr="00917037">
              <w:rPr>
                <w:rFonts w:asciiTheme="minorHAnsi" w:hAnsiTheme="minorHAnsi"/>
                <w:sz w:val="20"/>
                <w:szCs w:val="20"/>
              </w:rPr>
              <w:t>corridors.</w:t>
            </w:r>
          </w:p>
          <w:p w14:paraId="15DE1D67" w14:textId="77777777" w:rsidR="0057169D" w:rsidRPr="00917037" w:rsidRDefault="00EA7A92" w:rsidP="0057169D">
            <w:pPr>
              <w:pStyle w:val="TableParagraph"/>
              <w:numPr>
                <w:ilvl w:val="0"/>
                <w:numId w:val="7"/>
              </w:numPr>
              <w:tabs>
                <w:tab w:val="left" w:pos="358"/>
              </w:tabs>
              <w:spacing w:before="25" w:line="252" w:lineRule="auto"/>
              <w:ind w:right="728"/>
              <w:rPr>
                <w:rFonts w:asciiTheme="minorHAnsi" w:hAnsiTheme="minorHAnsi"/>
                <w:sz w:val="20"/>
                <w:szCs w:val="20"/>
              </w:rPr>
            </w:pPr>
            <w:r w:rsidRPr="00917037">
              <w:rPr>
                <w:rFonts w:asciiTheme="minorHAnsi" w:hAnsiTheme="minorHAnsi"/>
                <w:sz w:val="20"/>
                <w:szCs w:val="20"/>
              </w:rPr>
              <w:t>Encourage the ref</w:t>
            </w:r>
            <w:r w:rsidR="0057169D" w:rsidRPr="00917037">
              <w:rPr>
                <w:rFonts w:asciiTheme="minorHAnsi" w:hAnsiTheme="minorHAnsi"/>
                <w:sz w:val="20"/>
                <w:szCs w:val="20"/>
              </w:rPr>
              <w:t>orestation of blocks of lowland areas with hardwoods.</w:t>
            </w:r>
          </w:p>
          <w:p w14:paraId="051ABFAE" w14:textId="77777777" w:rsidR="007B368F" w:rsidRPr="00917037" w:rsidRDefault="00917037" w:rsidP="0057169D">
            <w:pPr>
              <w:pStyle w:val="TableParagraph"/>
              <w:numPr>
                <w:ilvl w:val="0"/>
                <w:numId w:val="7"/>
              </w:numPr>
              <w:tabs>
                <w:tab w:val="left" w:pos="358"/>
              </w:tabs>
              <w:spacing w:before="25" w:line="252" w:lineRule="auto"/>
              <w:ind w:right="728"/>
              <w:rPr>
                <w:rFonts w:asciiTheme="minorHAnsi" w:hAnsiTheme="minorHAnsi"/>
                <w:sz w:val="20"/>
                <w:szCs w:val="20"/>
              </w:rPr>
            </w:pPr>
            <w:r w:rsidRPr="00917037">
              <w:rPr>
                <w:rFonts w:asciiTheme="minorHAnsi" w:hAnsiTheme="minorHAnsi"/>
                <w:sz w:val="20"/>
                <w:szCs w:val="20"/>
              </w:rPr>
              <w:t xml:space="preserve">Minimize disturbance by hikers, hunters, horseback rider and off-road vehicles during the breeding season from mid-March to the end of June. </w:t>
            </w:r>
          </w:p>
        </w:tc>
        <w:tc>
          <w:tcPr>
            <w:tcW w:w="2880" w:type="dxa"/>
          </w:tcPr>
          <w:p w14:paraId="6E381FB8" w14:textId="77777777" w:rsidR="007B368F" w:rsidRPr="00917037" w:rsidRDefault="007B368F" w:rsidP="007B368F">
            <w:pPr>
              <w:pStyle w:val="NoSpacing"/>
              <w:rPr>
                <w:rFonts w:asciiTheme="minorHAnsi" w:hAnsiTheme="minorHAnsi"/>
                <w:sz w:val="20"/>
                <w:szCs w:val="20"/>
              </w:rPr>
            </w:pPr>
            <w:r w:rsidRPr="00917037">
              <w:rPr>
                <w:rFonts w:asciiTheme="minorHAnsi" w:hAnsiTheme="minorHAnsi"/>
                <w:noProof/>
                <w:sz w:val="20"/>
                <w:szCs w:val="20"/>
              </w:rPr>
              <w:drawing>
                <wp:inline distT="0" distB="0" distL="0" distR="0" wp14:anchorId="62F3C7C1" wp14:editId="3D432A47">
                  <wp:extent cx="2048510" cy="20605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8510" cy="2060575"/>
                          </a:xfrm>
                          <a:prstGeom prst="rect">
                            <a:avLst/>
                          </a:prstGeom>
                          <a:noFill/>
                        </pic:spPr>
                      </pic:pic>
                    </a:graphicData>
                  </a:graphic>
                </wp:inline>
              </w:drawing>
            </w:r>
          </w:p>
        </w:tc>
        <w:tc>
          <w:tcPr>
            <w:tcW w:w="1710" w:type="dxa"/>
          </w:tcPr>
          <w:p w14:paraId="7A25C7CE" w14:textId="77777777" w:rsidR="007B368F" w:rsidRPr="00917037" w:rsidRDefault="007B368F" w:rsidP="007B368F">
            <w:pPr>
              <w:pStyle w:val="NoSpacing"/>
              <w:rPr>
                <w:rFonts w:asciiTheme="minorHAnsi" w:hAnsiTheme="minorHAnsi"/>
                <w:sz w:val="20"/>
                <w:szCs w:val="20"/>
              </w:rPr>
            </w:pPr>
          </w:p>
        </w:tc>
      </w:tr>
      <w:bookmarkEnd w:id="2"/>
    </w:tbl>
    <w:p w14:paraId="4344C104" w14:textId="77777777" w:rsidR="009A179F" w:rsidRPr="00917037" w:rsidRDefault="009A179F" w:rsidP="009A179F">
      <w:pPr>
        <w:pStyle w:val="NoSpacing"/>
        <w:rPr>
          <w:rFonts w:asciiTheme="minorHAnsi" w:hAnsiTheme="minorHAnsi"/>
          <w:sz w:val="20"/>
          <w:szCs w:val="20"/>
        </w:rPr>
      </w:pPr>
    </w:p>
    <w:tbl>
      <w:tblPr>
        <w:tblW w:w="11779" w:type="dxa"/>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170"/>
        <w:gridCol w:w="4500"/>
        <w:gridCol w:w="2880"/>
        <w:gridCol w:w="1710"/>
      </w:tblGrid>
      <w:tr w:rsidR="00755E40" w:rsidRPr="00917037" w14:paraId="28A635CD" w14:textId="77777777" w:rsidTr="00BB00F3">
        <w:trPr>
          <w:trHeight w:val="5660"/>
        </w:trPr>
        <w:tc>
          <w:tcPr>
            <w:tcW w:w="1519" w:type="dxa"/>
          </w:tcPr>
          <w:p w14:paraId="3FAD8D12" w14:textId="77777777" w:rsidR="00755E40" w:rsidRPr="00917037" w:rsidRDefault="00755E40" w:rsidP="00755E40">
            <w:pPr>
              <w:pStyle w:val="TableParagraph"/>
              <w:spacing w:line="264" w:lineRule="auto"/>
              <w:ind w:left="107" w:right="352"/>
              <w:rPr>
                <w:rFonts w:asciiTheme="minorHAnsi" w:hAnsiTheme="minorHAnsi"/>
                <w:color w:val="212121"/>
                <w:sz w:val="20"/>
                <w:szCs w:val="20"/>
              </w:rPr>
            </w:pPr>
            <w:r w:rsidRPr="00917037">
              <w:rPr>
                <w:rFonts w:asciiTheme="minorHAnsi" w:hAnsiTheme="minorHAnsi"/>
                <w:sz w:val="20"/>
                <w:szCs w:val="20"/>
              </w:rPr>
              <w:t xml:space="preserve">Prairie </w:t>
            </w:r>
            <w:r w:rsidRPr="00917037">
              <w:rPr>
                <w:rFonts w:asciiTheme="minorHAnsi" w:hAnsiTheme="minorHAnsi"/>
                <w:w w:val="95"/>
                <w:sz w:val="20"/>
                <w:szCs w:val="20"/>
              </w:rPr>
              <w:t>Warbler</w:t>
            </w:r>
          </w:p>
        </w:tc>
        <w:tc>
          <w:tcPr>
            <w:tcW w:w="1170" w:type="dxa"/>
          </w:tcPr>
          <w:p w14:paraId="0009C47C" w14:textId="77777777" w:rsidR="00755E40" w:rsidRPr="00917037" w:rsidRDefault="00755E40" w:rsidP="00755E40">
            <w:pPr>
              <w:pStyle w:val="TableParagraph"/>
              <w:spacing w:line="259" w:lineRule="auto"/>
              <w:ind w:left="108" w:right="241"/>
              <w:rPr>
                <w:rFonts w:asciiTheme="minorHAnsi" w:hAnsiTheme="minorHAnsi"/>
                <w:color w:val="212121"/>
                <w:sz w:val="20"/>
                <w:szCs w:val="20"/>
              </w:rPr>
            </w:pPr>
            <w:r w:rsidRPr="00917037">
              <w:rPr>
                <w:rFonts w:asciiTheme="minorHAnsi" w:hAnsiTheme="minorHAnsi"/>
                <w:color w:val="212121"/>
                <w:sz w:val="20"/>
                <w:szCs w:val="20"/>
              </w:rPr>
              <w:t>Young Forest &amp; Shrubland</w:t>
            </w:r>
          </w:p>
        </w:tc>
        <w:tc>
          <w:tcPr>
            <w:tcW w:w="4500" w:type="dxa"/>
          </w:tcPr>
          <w:p w14:paraId="11C36D77" w14:textId="77777777" w:rsidR="0057169D" w:rsidRPr="00917037" w:rsidRDefault="0057169D" w:rsidP="00755E40">
            <w:pPr>
              <w:pStyle w:val="TableParagraph"/>
              <w:numPr>
                <w:ilvl w:val="0"/>
                <w:numId w:val="8"/>
              </w:numPr>
              <w:tabs>
                <w:tab w:val="left" w:pos="358"/>
              </w:tabs>
              <w:spacing w:before="14" w:line="276" w:lineRule="auto"/>
              <w:ind w:right="390"/>
              <w:rPr>
                <w:rFonts w:asciiTheme="minorHAnsi" w:hAnsiTheme="minorHAnsi"/>
                <w:sz w:val="20"/>
                <w:szCs w:val="20"/>
              </w:rPr>
            </w:pPr>
            <w:r w:rsidRPr="00917037">
              <w:rPr>
                <w:rFonts w:asciiTheme="minorHAnsi" w:hAnsiTheme="minorHAnsi"/>
                <w:sz w:val="20"/>
                <w:szCs w:val="20"/>
              </w:rPr>
              <w:t xml:space="preserve">Maintain adequate patch size: Shrub habitats between 5-25 acres will provide habitat to </w:t>
            </w:r>
            <w:proofErr w:type="gramStart"/>
            <w:r w:rsidRPr="00917037">
              <w:rPr>
                <w:rFonts w:asciiTheme="minorHAnsi" w:hAnsiTheme="minorHAnsi"/>
                <w:sz w:val="20"/>
                <w:szCs w:val="20"/>
              </w:rPr>
              <w:t>a number of</w:t>
            </w:r>
            <w:proofErr w:type="gramEnd"/>
            <w:r w:rsidRPr="00917037">
              <w:rPr>
                <w:rFonts w:asciiTheme="minorHAnsi" w:hAnsiTheme="minorHAnsi"/>
                <w:sz w:val="20"/>
                <w:szCs w:val="20"/>
              </w:rPr>
              <w:t xml:space="preserve"> at-risk species; in general, larger is better. However, smaller, isolated patches less than 5 acres can also provide habitat to some at-risk species.</w:t>
            </w:r>
          </w:p>
          <w:p w14:paraId="114B2C5A" w14:textId="77777777" w:rsidR="0057169D" w:rsidRPr="00917037" w:rsidRDefault="0057169D" w:rsidP="00755E40">
            <w:pPr>
              <w:pStyle w:val="TableParagraph"/>
              <w:numPr>
                <w:ilvl w:val="0"/>
                <w:numId w:val="8"/>
              </w:numPr>
              <w:tabs>
                <w:tab w:val="left" w:pos="358"/>
              </w:tabs>
              <w:spacing w:before="14" w:line="276" w:lineRule="auto"/>
              <w:ind w:right="390"/>
              <w:rPr>
                <w:rFonts w:asciiTheme="minorHAnsi" w:hAnsiTheme="minorHAnsi"/>
                <w:sz w:val="20"/>
                <w:szCs w:val="20"/>
              </w:rPr>
            </w:pPr>
            <w:r w:rsidRPr="00917037">
              <w:rPr>
                <w:rFonts w:asciiTheme="minorHAnsi" w:hAnsiTheme="minorHAnsi"/>
                <w:sz w:val="20"/>
                <w:szCs w:val="20"/>
              </w:rPr>
              <w:t xml:space="preserve">Control woody vegetation for as long as willing. The mechanism and frequency of management you employ will depend on the current structure and species make-up </w:t>
            </w:r>
            <w:r w:rsidR="000B0C65">
              <w:rPr>
                <w:rFonts w:asciiTheme="minorHAnsi" w:hAnsiTheme="minorHAnsi"/>
                <w:sz w:val="20"/>
                <w:szCs w:val="20"/>
              </w:rPr>
              <w:t xml:space="preserve">of </w:t>
            </w:r>
            <w:r w:rsidRPr="00917037">
              <w:rPr>
                <w:rFonts w:asciiTheme="minorHAnsi" w:hAnsiTheme="minorHAnsi"/>
                <w:sz w:val="20"/>
                <w:szCs w:val="20"/>
              </w:rPr>
              <w:t>the area you are interested in managing; tree species require more management compared to shrubs. On average, shrub habitats need to be managed every 5-10 years, sometimes less frequently.</w:t>
            </w:r>
          </w:p>
          <w:p w14:paraId="0BF129B8" w14:textId="77777777" w:rsidR="00755E40" w:rsidRPr="00917037" w:rsidRDefault="0057169D" w:rsidP="00000C86">
            <w:pPr>
              <w:pStyle w:val="TableParagraph"/>
              <w:numPr>
                <w:ilvl w:val="0"/>
                <w:numId w:val="8"/>
              </w:numPr>
              <w:tabs>
                <w:tab w:val="left" w:pos="358"/>
              </w:tabs>
              <w:spacing w:before="14" w:line="276" w:lineRule="auto"/>
              <w:ind w:right="390"/>
              <w:rPr>
                <w:rFonts w:asciiTheme="minorHAnsi" w:hAnsiTheme="minorHAnsi"/>
                <w:sz w:val="20"/>
                <w:szCs w:val="20"/>
              </w:rPr>
            </w:pPr>
            <w:r w:rsidRPr="00917037">
              <w:rPr>
                <w:rFonts w:asciiTheme="minorHAnsi" w:hAnsiTheme="minorHAnsi"/>
                <w:sz w:val="20"/>
                <w:szCs w:val="20"/>
              </w:rPr>
              <w:t xml:space="preserve">If you have existing shrub habitat without trees (i.e., areas with shrubs interspersed with openings of grasses and forbs), management may be required </w:t>
            </w:r>
            <w:r w:rsidR="00000C86" w:rsidRPr="00917037">
              <w:rPr>
                <w:rFonts w:asciiTheme="minorHAnsi" w:hAnsiTheme="minorHAnsi"/>
                <w:sz w:val="20"/>
                <w:szCs w:val="20"/>
              </w:rPr>
              <w:t xml:space="preserve">only </w:t>
            </w:r>
            <w:r w:rsidRPr="00917037">
              <w:rPr>
                <w:rFonts w:asciiTheme="minorHAnsi" w:hAnsiTheme="minorHAnsi"/>
                <w:sz w:val="20"/>
                <w:szCs w:val="20"/>
              </w:rPr>
              <w:t>every 2-4 years (sometimes</w:t>
            </w:r>
            <w:r w:rsidR="00000C86" w:rsidRPr="00917037">
              <w:rPr>
                <w:rFonts w:asciiTheme="minorHAnsi" w:hAnsiTheme="minorHAnsi"/>
                <w:sz w:val="20"/>
                <w:szCs w:val="20"/>
              </w:rPr>
              <w:t xml:space="preserve"> less frequently) to prevent the openings from reverting to forest.</w:t>
            </w:r>
          </w:p>
        </w:tc>
        <w:tc>
          <w:tcPr>
            <w:tcW w:w="2880" w:type="dxa"/>
          </w:tcPr>
          <w:p w14:paraId="3DDA41E4" w14:textId="77777777" w:rsidR="00755E40" w:rsidRPr="00917037" w:rsidRDefault="00755E40" w:rsidP="00755E40">
            <w:pPr>
              <w:pStyle w:val="TableParagraph"/>
              <w:rPr>
                <w:rFonts w:asciiTheme="minorHAnsi" w:hAnsiTheme="minorHAnsi"/>
                <w:sz w:val="20"/>
                <w:szCs w:val="20"/>
              </w:rPr>
            </w:pPr>
            <w:r w:rsidRPr="00917037">
              <w:rPr>
                <w:rFonts w:asciiTheme="minorHAnsi" w:hAnsiTheme="minorHAnsi"/>
                <w:noProof/>
                <w:sz w:val="20"/>
                <w:szCs w:val="20"/>
              </w:rPr>
              <w:drawing>
                <wp:inline distT="0" distB="0" distL="0" distR="0" wp14:anchorId="54B9C699" wp14:editId="7604CF7E">
                  <wp:extent cx="2048510" cy="1268095"/>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8510" cy="1268095"/>
                          </a:xfrm>
                          <a:prstGeom prst="rect">
                            <a:avLst/>
                          </a:prstGeom>
                          <a:noFill/>
                        </pic:spPr>
                      </pic:pic>
                    </a:graphicData>
                  </a:graphic>
                </wp:inline>
              </w:drawing>
            </w:r>
          </w:p>
        </w:tc>
        <w:tc>
          <w:tcPr>
            <w:tcW w:w="1710" w:type="dxa"/>
          </w:tcPr>
          <w:p w14:paraId="791EAB80" w14:textId="77777777" w:rsidR="00755E40" w:rsidRPr="00917037" w:rsidRDefault="00755E40" w:rsidP="00755E40">
            <w:pPr>
              <w:pStyle w:val="TableParagraph"/>
              <w:rPr>
                <w:rFonts w:asciiTheme="minorHAnsi" w:hAnsiTheme="minorHAnsi"/>
                <w:sz w:val="20"/>
                <w:szCs w:val="20"/>
              </w:rPr>
            </w:pPr>
          </w:p>
        </w:tc>
      </w:tr>
    </w:tbl>
    <w:p w14:paraId="0B6ACD52" w14:textId="77777777" w:rsidR="009A179F" w:rsidRPr="00917037" w:rsidRDefault="009A179F" w:rsidP="009A179F">
      <w:pPr>
        <w:pStyle w:val="NoSpacing"/>
        <w:rPr>
          <w:rFonts w:asciiTheme="minorHAnsi" w:hAnsiTheme="minorHAnsi"/>
          <w:sz w:val="20"/>
          <w:szCs w:val="20"/>
        </w:rPr>
      </w:pPr>
    </w:p>
    <w:p w14:paraId="1B538015" w14:textId="77777777" w:rsidR="002603F1" w:rsidRDefault="002603F1" w:rsidP="00755E40">
      <w:pPr>
        <w:widowControl w:val="0"/>
        <w:autoSpaceDE w:val="0"/>
        <w:autoSpaceDN w:val="0"/>
        <w:spacing w:before="1" w:line="273" w:lineRule="auto"/>
        <w:ind w:left="100" w:right="238"/>
        <w:rPr>
          <w:rFonts w:asciiTheme="minorHAnsi" w:eastAsia="Arial" w:hAnsiTheme="minorHAnsi" w:cs="Arial"/>
          <w:w w:val="95"/>
          <w:sz w:val="20"/>
          <w:szCs w:val="20"/>
        </w:rPr>
      </w:pPr>
    </w:p>
    <w:p w14:paraId="6D656F6E" w14:textId="77777777" w:rsidR="002603F1" w:rsidRDefault="002603F1" w:rsidP="00755E40">
      <w:pPr>
        <w:widowControl w:val="0"/>
        <w:autoSpaceDE w:val="0"/>
        <w:autoSpaceDN w:val="0"/>
        <w:spacing w:before="1" w:line="273" w:lineRule="auto"/>
        <w:ind w:left="100" w:right="238"/>
        <w:rPr>
          <w:rFonts w:asciiTheme="minorHAnsi" w:eastAsia="Arial" w:hAnsiTheme="minorHAnsi" w:cs="Arial"/>
          <w:w w:val="95"/>
          <w:sz w:val="20"/>
          <w:szCs w:val="20"/>
        </w:rPr>
      </w:pPr>
    </w:p>
    <w:p w14:paraId="6770CBF0" w14:textId="77777777" w:rsidR="00755E40" w:rsidRPr="008B77B1" w:rsidRDefault="0081437F" w:rsidP="00755E40">
      <w:pPr>
        <w:widowControl w:val="0"/>
        <w:autoSpaceDE w:val="0"/>
        <w:autoSpaceDN w:val="0"/>
        <w:spacing w:before="1" w:line="273" w:lineRule="auto"/>
        <w:ind w:left="100" w:right="238"/>
        <w:rPr>
          <w:rFonts w:asciiTheme="minorHAnsi" w:eastAsia="Arial" w:hAnsiTheme="minorHAnsi" w:cs="Arial"/>
          <w:sz w:val="20"/>
          <w:szCs w:val="20"/>
        </w:rPr>
      </w:pPr>
      <w:r>
        <w:rPr>
          <w:rFonts w:asciiTheme="minorHAnsi" w:eastAsia="Arial" w:hAnsiTheme="minorHAnsi" w:cs="Arial"/>
          <w:w w:val="95"/>
          <w:sz w:val="20"/>
          <w:szCs w:val="20"/>
        </w:rPr>
        <w:lastRenderedPageBreak/>
        <w:t xml:space="preserve">Management Option </w:t>
      </w:r>
      <w:r w:rsidR="00000C86" w:rsidRPr="008B77B1">
        <w:rPr>
          <w:rFonts w:asciiTheme="minorHAnsi" w:eastAsia="Arial" w:hAnsiTheme="minorHAnsi" w:cs="Arial"/>
          <w:w w:val="95"/>
          <w:sz w:val="20"/>
          <w:szCs w:val="20"/>
        </w:rPr>
        <w:t xml:space="preserve">Sources: </w:t>
      </w:r>
      <w:r w:rsidR="000B0C65" w:rsidRPr="008B77B1">
        <w:rPr>
          <w:rFonts w:asciiTheme="minorHAnsi" w:eastAsia="Arial" w:hAnsiTheme="minorHAnsi" w:cs="Arial"/>
          <w:w w:val="95"/>
          <w:sz w:val="20"/>
          <w:szCs w:val="20"/>
        </w:rPr>
        <w:t xml:space="preserve">Derived from </w:t>
      </w:r>
      <w:r w:rsidR="00000C86" w:rsidRPr="008B77B1">
        <w:rPr>
          <w:rFonts w:asciiTheme="minorHAnsi" w:eastAsia="Arial" w:hAnsiTheme="minorHAnsi" w:cs="Arial"/>
          <w:w w:val="95"/>
          <w:sz w:val="20"/>
          <w:szCs w:val="20"/>
        </w:rPr>
        <w:t xml:space="preserve">LIS RCPP Documentation: Louisiana </w:t>
      </w:r>
      <w:proofErr w:type="spellStart"/>
      <w:r w:rsidR="00000C86" w:rsidRPr="008B77B1">
        <w:rPr>
          <w:rFonts w:asciiTheme="minorHAnsi" w:eastAsia="Arial" w:hAnsiTheme="minorHAnsi" w:cs="Arial"/>
          <w:w w:val="95"/>
          <w:sz w:val="20"/>
          <w:szCs w:val="20"/>
        </w:rPr>
        <w:t>Waterthrush</w:t>
      </w:r>
      <w:proofErr w:type="spellEnd"/>
      <w:r w:rsidR="00000C86" w:rsidRPr="008B77B1">
        <w:rPr>
          <w:rFonts w:asciiTheme="minorHAnsi" w:eastAsia="Arial" w:hAnsiTheme="minorHAnsi" w:cs="Arial"/>
          <w:w w:val="95"/>
          <w:sz w:val="20"/>
          <w:szCs w:val="20"/>
        </w:rPr>
        <w:t xml:space="preserve">; Adapted from “Louisiana </w:t>
      </w:r>
      <w:proofErr w:type="spellStart"/>
      <w:r w:rsidR="00000C86" w:rsidRPr="008B77B1">
        <w:rPr>
          <w:rFonts w:asciiTheme="minorHAnsi" w:eastAsia="Arial" w:hAnsiTheme="minorHAnsi" w:cs="Arial"/>
          <w:w w:val="95"/>
          <w:sz w:val="20"/>
          <w:szCs w:val="20"/>
        </w:rPr>
        <w:t>Waterthrush</w:t>
      </w:r>
      <w:proofErr w:type="spellEnd"/>
      <w:r w:rsidR="00000C86" w:rsidRPr="008B77B1">
        <w:rPr>
          <w:rFonts w:asciiTheme="minorHAnsi" w:eastAsia="Arial" w:hAnsiTheme="minorHAnsi" w:cs="Arial"/>
          <w:w w:val="95"/>
          <w:sz w:val="20"/>
          <w:szCs w:val="20"/>
        </w:rPr>
        <w:t>, Minnesota Conservation Summary</w:t>
      </w:r>
      <w:r w:rsidR="000B0C65" w:rsidRPr="008B77B1">
        <w:rPr>
          <w:rFonts w:asciiTheme="minorHAnsi" w:eastAsia="Arial" w:hAnsiTheme="minorHAnsi" w:cs="Arial"/>
          <w:w w:val="95"/>
          <w:sz w:val="20"/>
          <w:szCs w:val="20"/>
        </w:rPr>
        <w:t>,</w:t>
      </w:r>
      <w:r w:rsidR="00000C86" w:rsidRPr="008B77B1">
        <w:rPr>
          <w:rFonts w:asciiTheme="minorHAnsi" w:eastAsia="Arial" w:hAnsiTheme="minorHAnsi" w:cs="Arial"/>
          <w:w w:val="95"/>
          <w:sz w:val="20"/>
          <w:szCs w:val="20"/>
        </w:rPr>
        <w:t xml:space="preserve">” Audubon Minnesota (Spring 2014); Wood Thrush: Adapted from “A Landowners Guide to Improving </w:t>
      </w:r>
      <w:r w:rsidR="00755E40" w:rsidRPr="008B77B1">
        <w:rPr>
          <w:rFonts w:asciiTheme="minorHAnsi" w:eastAsia="Arial" w:hAnsiTheme="minorHAnsi" w:cs="Arial"/>
          <w:w w:val="95"/>
          <w:sz w:val="20"/>
          <w:szCs w:val="20"/>
        </w:rPr>
        <w:t>Habitat</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for</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Forest</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Thrushes</w:t>
      </w:r>
      <w:r w:rsidR="000B0C65" w:rsidRPr="008B77B1">
        <w:rPr>
          <w:rFonts w:asciiTheme="minorHAnsi" w:eastAsia="Arial" w:hAnsiTheme="minorHAnsi" w:cs="Arial"/>
          <w:w w:val="95"/>
          <w:sz w:val="20"/>
          <w:szCs w:val="20"/>
        </w:rPr>
        <w:t>,</w:t>
      </w:r>
      <w:r w:rsidR="00755E40" w:rsidRPr="008B77B1">
        <w:rPr>
          <w:rFonts w:asciiTheme="minorHAnsi" w:eastAsia="Arial" w:hAnsiTheme="minorHAnsi" w:cs="Arial"/>
          <w:w w:val="95"/>
          <w:sz w:val="20"/>
          <w:szCs w:val="20"/>
        </w:rPr>
        <w:t>”</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Cornell</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Lab</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of</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Ornithology</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(2003);</w:t>
      </w:r>
      <w:r w:rsidR="00755E40" w:rsidRPr="008B77B1">
        <w:rPr>
          <w:rFonts w:asciiTheme="minorHAnsi" w:eastAsia="Arial" w:hAnsiTheme="minorHAnsi" w:cs="Arial"/>
          <w:spacing w:val="-23"/>
          <w:w w:val="95"/>
          <w:sz w:val="20"/>
          <w:szCs w:val="20"/>
        </w:rPr>
        <w:t xml:space="preserve"> </w:t>
      </w:r>
      <w:proofErr w:type="spellStart"/>
      <w:r w:rsidR="00755E40" w:rsidRPr="008B77B1">
        <w:rPr>
          <w:rFonts w:asciiTheme="minorHAnsi" w:eastAsia="Arial" w:hAnsiTheme="minorHAnsi" w:cs="Arial"/>
          <w:w w:val="95"/>
          <w:sz w:val="20"/>
          <w:szCs w:val="20"/>
        </w:rPr>
        <w:t>Blackburnian</w:t>
      </w:r>
      <w:proofErr w:type="spellEnd"/>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Warbler:</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Adapted</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from</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“Focus</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Species</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Forestry</w:t>
      </w:r>
      <w:r w:rsidR="000B0C65" w:rsidRPr="008B77B1">
        <w:rPr>
          <w:rFonts w:asciiTheme="minorHAnsi" w:eastAsia="Arial" w:hAnsiTheme="minorHAnsi" w:cs="Arial"/>
          <w:w w:val="95"/>
          <w:sz w:val="20"/>
          <w:szCs w:val="20"/>
        </w:rPr>
        <w:t>,</w:t>
      </w:r>
      <w:r w:rsidR="00755E40" w:rsidRPr="008B77B1">
        <w:rPr>
          <w:rFonts w:asciiTheme="minorHAnsi" w:eastAsia="Arial" w:hAnsiTheme="minorHAnsi" w:cs="Arial"/>
          <w:w w:val="95"/>
          <w:sz w:val="20"/>
          <w:szCs w:val="20"/>
        </w:rPr>
        <w:t>”</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Rob</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Bryan</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(2004)</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and</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“A</w:t>
      </w:r>
      <w:r w:rsidR="00755E40" w:rsidRPr="008B77B1">
        <w:rPr>
          <w:rFonts w:asciiTheme="minorHAnsi" w:eastAsia="Arial" w:hAnsiTheme="minorHAnsi" w:cs="Arial"/>
          <w:spacing w:val="-23"/>
          <w:w w:val="95"/>
          <w:sz w:val="20"/>
          <w:szCs w:val="20"/>
        </w:rPr>
        <w:t xml:space="preserve"> </w:t>
      </w:r>
      <w:r w:rsidR="00755E40" w:rsidRPr="008B77B1">
        <w:rPr>
          <w:rFonts w:asciiTheme="minorHAnsi" w:eastAsia="Arial" w:hAnsiTheme="minorHAnsi" w:cs="Arial"/>
          <w:w w:val="95"/>
          <w:sz w:val="20"/>
          <w:szCs w:val="20"/>
        </w:rPr>
        <w:t>Land</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Manager’s Guide</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to</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Improving</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Habitat</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for</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Scarlet</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Tanagers</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and</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other</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Forest-interior</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Birds</w:t>
      </w:r>
      <w:r w:rsidR="000B0C65" w:rsidRPr="008B77B1">
        <w:rPr>
          <w:rFonts w:asciiTheme="minorHAnsi" w:eastAsia="Arial" w:hAnsiTheme="minorHAnsi" w:cs="Arial"/>
          <w:w w:val="95"/>
          <w:sz w:val="20"/>
          <w:szCs w:val="20"/>
        </w:rPr>
        <w:t>,</w:t>
      </w:r>
      <w:r w:rsidR="00755E40" w:rsidRPr="008B77B1">
        <w:rPr>
          <w:rFonts w:asciiTheme="minorHAnsi" w:eastAsia="Arial" w:hAnsiTheme="minorHAnsi" w:cs="Arial"/>
          <w:w w:val="95"/>
          <w:sz w:val="20"/>
          <w:szCs w:val="20"/>
        </w:rPr>
        <w:t>”</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Cornell</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Lab</w:t>
      </w:r>
      <w:r w:rsidR="00755E40" w:rsidRPr="008B77B1">
        <w:rPr>
          <w:rFonts w:asciiTheme="minorHAnsi" w:eastAsia="Arial" w:hAnsiTheme="minorHAnsi" w:cs="Arial"/>
          <w:spacing w:val="-22"/>
          <w:w w:val="95"/>
          <w:sz w:val="20"/>
          <w:szCs w:val="20"/>
        </w:rPr>
        <w:t xml:space="preserve"> </w:t>
      </w:r>
      <w:r w:rsidR="00755E40" w:rsidRPr="008B77B1">
        <w:rPr>
          <w:rFonts w:asciiTheme="minorHAnsi" w:eastAsia="Arial" w:hAnsiTheme="minorHAnsi" w:cs="Arial"/>
          <w:w w:val="95"/>
          <w:sz w:val="20"/>
          <w:szCs w:val="20"/>
        </w:rPr>
        <w:t>of</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Ornithology</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(1999);</w:t>
      </w:r>
      <w:r w:rsidR="00755E40" w:rsidRPr="008B77B1">
        <w:rPr>
          <w:rFonts w:asciiTheme="minorHAnsi" w:eastAsia="Arial" w:hAnsiTheme="minorHAnsi" w:cs="Arial"/>
          <w:spacing w:val="-21"/>
          <w:w w:val="95"/>
          <w:sz w:val="20"/>
          <w:szCs w:val="20"/>
        </w:rPr>
        <w:t xml:space="preserve"> </w:t>
      </w:r>
      <w:r w:rsidR="00755E40" w:rsidRPr="008B77B1">
        <w:rPr>
          <w:rFonts w:asciiTheme="minorHAnsi" w:eastAsia="Arial" w:hAnsiTheme="minorHAnsi" w:cs="Arial"/>
          <w:w w:val="95"/>
          <w:sz w:val="20"/>
          <w:szCs w:val="20"/>
        </w:rPr>
        <w:t>Northern</w:t>
      </w:r>
      <w:r w:rsidR="00755E40" w:rsidRPr="008B77B1">
        <w:rPr>
          <w:rFonts w:asciiTheme="minorHAnsi" w:eastAsia="Arial" w:hAnsiTheme="minorHAnsi" w:cs="Arial"/>
          <w:spacing w:val="-22"/>
          <w:w w:val="95"/>
          <w:sz w:val="20"/>
          <w:szCs w:val="20"/>
        </w:rPr>
        <w:t xml:space="preserve"> </w:t>
      </w:r>
      <w:proofErr w:type="spellStart"/>
      <w:r w:rsidR="00755E40" w:rsidRPr="008B77B1">
        <w:rPr>
          <w:rFonts w:asciiTheme="minorHAnsi" w:eastAsia="Arial" w:hAnsiTheme="minorHAnsi" w:cs="Arial"/>
          <w:w w:val="95"/>
          <w:sz w:val="20"/>
          <w:szCs w:val="20"/>
        </w:rPr>
        <w:t>Waterthrush</w:t>
      </w:r>
      <w:proofErr w:type="spellEnd"/>
      <w:r w:rsidR="00755E40" w:rsidRPr="008B77B1">
        <w:rPr>
          <w:rFonts w:asciiTheme="minorHAnsi" w:eastAsia="Arial" w:hAnsiTheme="minorHAnsi" w:cs="Arial"/>
          <w:w w:val="95"/>
          <w:sz w:val="20"/>
          <w:szCs w:val="20"/>
        </w:rPr>
        <w:t>:</w:t>
      </w:r>
      <w:r w:rsidR="00755E40" w:rsidRPr="008B77B1">
        <w:rPr>
          <w:rFonts w:asciiTheme="minorHAnsi" w:eastAsia="Arial" w:hAnsiTheme="minorHAnsi" w:cs="Arial"/>
          <w:spacing w:val="-20"/>
          <w:w w:val="95"/>
          <w:sz w:val="20"/>
          <w:szCs w:val="20"/>
        </w:rPr>
        <w:t xml:space="preserve"> </w:t>
      </w:r>
      <w:r w:rsidR="00755E40" w:rsidRPr="008B77B1">
        <w:rPr>
          <w:rFonts w:asciiTheme="minorHAnsi" w:eastAsia="Arial" w:hAnsiTheme="minorHAnsi" w:cs="Arial"/>
          <w:color w:val="212121"/>
          <w:w w:val="95"/>
          <w:sz w:val="20"/>
          <w:szCs w:val="20"/>
        </w:rPr>
        <w:t>Adapted</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from</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“Focus</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Species</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Forestry</w:t>
      </w:r>
      <w:r w:rsidR="000B0C65" w:rsidRPr="008B77B1">
        <w:rPr>
          <w:rFonts w:asciiTheme="minorHAnsi" w:eastAsia="Arial" w:hAnsiTheme="minorHAnsi" w:cs="Arial"/>
          <w:color w:val="212121"/>
          <w:w w:val="95"/>
          <w:sz w:val="20"/>
          <w:szCs w:val="20"/>
        </w:rPr>
        <w:t>,</w:t>
      </w:r>
      <w:r w:rsidR="00755E40" w:rsidRPr="008B77B1">
        <w:rPr>
          <w:rFonts w:asciiTheme="minorHAnsi" w:eastAsia="Arial" w:hAnsiTheme="minorHAnsi" w:cs="Arial"/>
          <w:color w:val="212121"/>
          <w:w w:val="95"/>
          <w:sz w:val="20"/>
          <w:szCs w:val="20"/>
        </w:rPr>
        <w:t>”</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Rob</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Bryan (2004);</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Red-shouldered</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Hawk:</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Adapted</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from</w:t>
      </w:r>
      <w:r w:rsidR="00755E40" w:rsidRPr="008B77B1">
        <w:rPr>
          <w:rFonts w:asciiTheme="minorHAnsi" w:eastAsia="Arial" w:hAnsiTheme="minorHAnsi" w:cs="Arial"/>
          <w:color w:val="212121"/>
          <w:spacing w:val="-21"/>
          <w:w w:val="95"/>
          <w:sz w:val="20"/>
          <w:szCs w:val="20"/>
        </w:rPr>
        <w:t xml:space="preserve"> </w:t>
      </w:r>
      <w:proofErr w:type="spellStart"/>
      <w:r w:rsidR="00755E40" w:rsidRPr="008B77B1">
        <w:rPr>
          <w:rFonts w:asciiTheme="minorHAnsi" w:eastAsia="Arial" w:hAnsiTheme="minorHAnsi" w:cs="Arial"/>
          <w:color w:val="212121"/>
          <w:w w:val="95"/>
          <w:sz w:val="20"/>
          <w:szCs w:val="20"/>
        </w:rPr>
        <w:t>Crocoll</w:t>
      </w:r>
      <w:proofErr w:type="spellEnd"/>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1994,</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James</w:t>
      </w:r>
      <w:r w:rsidR="00755E40" w:rsidRPr="008B77B1">
        <w:rPr>
          <w:rFonts w:asciiTheme="minorHAnsi" w:eastAsia="Arial" w:hAnsiTheme="minorHAnsi" w:cs="Arial"/>
          <w:color w:val="212121"/>
          <w:spacing w:val="-23"/>
          <w:w w:val="95"/>
          <w:sz w:val="20"/>
          <w:szCs w:val="20"/>
        </w:rPr>
        <w:t xml:space="preserve"> </w:t>
      </w:r>
      <w:r w:rsidR="00755E40" w:rsidRPr="008B77B1">
        <w:rPr>
          <w:rFonts w:asciiTheme="minorHAnsi" w:eastAsia="Arial" w:hAnsiTheme="minorHAnsi" w:cs="Arial"/>
          <w:color w:val="212121"/>
          <w:w w:val="95"/>
          <w:sz w:val="20"/>
          <w:szCs w:val="20"/>
        </w:rPr>
        <w:t>1984</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and</w:t>
      </w:r>
      <w:r w:rsidR="00755E40" w:rsidRPr="008B77B1">
        <w:rPr>
          <w:rFonts w:asciiTheme="minorHAnsi" w:eastAsia="Arial" w:hAnsiTheme="minorHAnsi" w:cs="Arial"/>
          <w:color w:val="212121"/>
          <w:spacing w:val="-22"/>
          <w:w w:val="95"/>
          <w:sz w:val="20"/>
          <w:szCs w:val="20"/>
        </w:rPr>
        <w:t xml:space="preserve"> </w:t>
      </w:r>
      <w:r w:rsidR="00755E40" w:rsidRPr="008B77B1">
        <w:rPr>
          <w:rFonts w:asciiTheme="minorHAnsi" w:eastAsia="Arial" w:hAnsiTheme="minorHAnsi" w:cs="Arial"/>
          <w:color w:val="212121"/>
          <w:w w:val="95"/>
          <w:sz w:val="20"/>
          <w:szCs w:val="20"/>
        </w:rPr>
        <w:t>NYSDEC</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2008;</w:t>
      </w:r>
      <w:r w:rsidR="00755E40" w:rsidRPr="008B77B1">
        <w:rPr>
          <w:rFonts w:asciiTheme="minorHAnsi" w:eastAsia="Arial" w:hAnsiTheme="minorHAnsi" w:cs="Arial"/>
          <w:color w:val="212121"/>
          <w:spacing w:val="-21"/>
          <w:w w:val="95"/>
          <w:sz w:val="20"/>
          <w:szCs w:val="20"/>
        </w:rPr>
        <w:t xml:space="preserve"> </w:t>
      </w:r>
      <w:r w:rsidR="00755E40" w:rsidRPr="008B77B1">
        <w:rPr>
          <w:rFonts w:asciiTheme="minorHAnsi" w:eastAsia="Arial" w:hAnsiTheme="minorHAnsi" w:cs="Arial"/>
          <w:color w:val="212121"/>
          <w:w w:val="95"/>
          <w:sz w:val="20"/>
          <w:szCs w:val="20"/>
        </w:rPr>
        <w:t>Prairie</w:t>
      </w:r>
      <w:r w:rsidR="00755E40" w:rsidRPr="008B77B1">
        <w:rPr>
          <w:rFonts w:asciiTheme="minorHAnsi" w:eastAsia="Arial" w:hAnsiTheme="minorHAnsi" w:cs="Arial"/>
          <w:color w:val="212121"/>
          <w:spacing w:val="-20"/>
          <w:w w:val="95"/>
          <w:sz w:val="20"/>
          <w:szCs w:val="20"/>
        </w:rPr>
        <w:t xml:space="preserve"> </w:t>
      </w:r>
      <w:r w:rsidR="00755E40" w:rsidRPr="008B77B1">
        <w:rPr>
          <w:rFonts w:asciiTheme="minorHAnsi" w:eastAsia="Arial" w:hAnsiTheme="minorHAnsi" w:cs="Arial"/>
          <w:color w:val="212121"/>
          <w:w w:val="95"/>
          <w:sz w:val="20"/>
          <w:szCs w:val="20"/>
        </w:rPr>
        <w:t>Warbler:</w:t>
      </w:r>
      <w:r w:rsidR="00755E40" w:rsidRPr="008B77B1">
        <w:rPr>
          <w:rFonts w:asciiTheme="minorHAnsi" w:eastAsia="Arial" w:hAnsiTheme="minorHAnsi" w:cs="Arial"/>
          <w:color w:val="212121"/>
          <w:spacing w:val="-21"/>
          <w:w w:val="95"/>
          <w:sz w:val="20"/>
          <w:szCs w:val="20"/>
        </w:rPr>
        <w:t xml:space="preserve"> </w:t>
      </w:r>
      <w:hyperlink r:id="rId25">
        <w:r w:rsidR="00755E40" w:rsidRPr="008B77B1">
          <w:rPr>
            <w:rFonts w:asciiTheme="minorHAnsi" w:eastAsia="Arial" w:hAnsiTheme="minorHAnsi" w:cs="Arial"/>
            <w:color w:val="212121"/>
            <w:w w:val="95"/>
            <w:sz w:val="20"/>
            <w:szCs w:val="20"/>
          </w:rPr>
          <w:t>http://ny.audubon.org/conservation/managing-habitat-shrubland-birds-0.</w:t>
        </w:r>
      </w:hyperlink>
    </w:p>
    <w:p w14:paraId="6D4CB57D" w14:textId="77777777" w:rsidR="002603F1" w:rsidRDefault="002603F1" w:rsidP="004678A8">
      <w:pPr>
        <w:pStyle w:val="NormalWeb"/>
        <w:rPr>
          <w:rFonts w:asciiTheme="minorHAnsi" w:hAnsiTheme="minorHAnsi"/>
          <w:b/>
        </w:rPr>
      </w:pPr>
    </w:p>
    <w:p w14:paraId="32DB6D8E" w14:textId="77777777" w:rsidR="000D5027" w:rsidRDefault="000D5027" w:rsidP="004678A8">
      <w:pPr>
        <w:pStyle w:val="NormalWeb"/>
        <w:rPr>
          <w:rFonts w:asciiTheme="minorHAnsi" w:hAnsiTheme="minorHAnsi"/>
          <w:b/>
        </w:rPr>
      </w:pPr>
      <w:r>
        <w:rPr>
          <w:rFonts w:asciiTheme="minorHAnsi" w:hAnsiTheme="minorHAnsi"/>
          <w:b/>
        </w:rPr>
        <w:t>4. Applicant Signature</w:t>
      </w:r>
    </w:p>
    <w:p w14:paraId="27069EDA" w14:textId="77777777" w:rsidR="000D5027" w:rsidRDefault="000D5027" w:rsidP="004678A8">
      <w:pPr>
        <w:pStyle w:val="NormalWeb"/>
        <w:rPr>
          <w:rFonts w:asciiTheme="minorHAnsi" w:hAnsiTheme="minorHAnsi"/>
        </w:rPr>
      </w:pPr>
      <w:r w:rsidRPr="000D5027">
        <w:rPr>
          <w:rFonts w:asciiTheme="minorHAnsi" w:hAnsiTheme="minorHAnsi"/>
        </w:rPr>
        <w:t xml:space="preserve">I hereby </w:t>
      </w:r>
      <w:r w:rsidR="002603F1">
        <w:rPr>
          <w:rFonts w:asciiTheme="minorHAnsi" w:hAnsiTheme="minorHAnsi"/>
        </w:rPr>
        <w:t xml:space="preserve">certify that the information in this application is true and correct to the best of my knowledge. </w:t>
      </w:r>
    </w:p>
    <w:p w14:paraId="4408E8DD" w14:textId="77777777" w:rsidR="002603F1" w:rsidRPr="002603F1" w:rsidRDefault="002603F1" w:rsidP="002603F1">
      <w:pPr>
        <w:pStyle w:val="NoSpacing"/>
        <w:rPr>
          <w:rFonts w:asciiTheme="minorHAnsi" w:hAnsiTheme="minorHAnsi"/>
        </w:rPr>
      </w:pPr>
      <w:r w:rsidRPr="002603F1">
        <w:rPr>
          <w:rFonts w:asciiTheme="minorHAnsi" w:hAnsiTheme="minorHAnsi"/>
        </w:rPr>
        <w:t>_______________________________________</w:t>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t>________________</w:t>
      </w:r>
      <w:r w:rsidRPr="002603F1">
        <w:rPr>
          <w:rFonts w:asciiTheme="minorHAnsi" w:hAnsiTheme="minorHAnsi"/>
        </w:rPr>
        <w:tab/>
      </w:r>
    </w:p>
    <w:p w14:paraId="24DA2DB2" w14:textId="77777777" w:rsidR="002603F1" w:rsidRPr="002603F1" w:rsidRDefault="002603F1" w:rsidP="002603F1">
      <w:pPr>
        <w:pStyle w:val="NoSpacing"/>
        <w:rPr>
          <w:rFonts w:asciiTheme="minorHAnsi" w:hAnsiTheme="minorHAnsi"/>
        </w:rPr>
      </w:pPr>
      <w:r w:rsidRPr="002603F1">
        <w:rPr>
          <w:rFonts w:asciiTheme="minorHAnsi" w:hAnsiTheme="minorHAnsi"/>
        </w:rPr>
        <w:t>Applicant Signature</w:t>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r>
      <w:r w:rsidRPr="002603F1">
        <w:rPr>
          <w:rFonts w:asciiTheme="minorHAnsi" w:hAnsiTheme="minorHAnsi"/>
        </w:rPr>
        <w:tab/>
        <w:t>Date</w:t>
      </w:r>
    </w:p>
    <w:p w14:paraId="6117BD1C" w14:textId="77777777" w:rsidR="000D5027" w:rsidRDefault="000D5027" w:rsidP="004678A8">
      <w:pPr>
        <w:pStyle w:val="NormalWeb"/>
        <w:rPr>
          <w:rFonts w:asciiTheme="minorHAnsi" w:hAnsiTheme="minorHAnsi"/>
          <w:b/>
        </w:rPr>
      </w:pPr>
    </w:p>
    <w:p w14:paraId="66BEC4E5" w14:textId="77777777" w:rsidR="002603F1" w:rsidRDefault="002603F1" w:rsidP="004678A8">
      <w:pPr>
        <w:pStyle w:val="NormalWeb"/>
        <w:rPr>
          <w:rFonts w:asciiTheme="minorHAnsi" w:hAnsiTheme="minorHAnsi"/>
          <w:b/>
        </w:rPr>
      </w:pPr>
    </w:p>
    <w:p w14:paraId="3F946A58" w14:textId="77777777" w:rsidR="002603F1" w:rsidRDefault="002603F1" w:rsidP="004678A8">
      <w:pPr>
        <w:pStyle w:val="NormalWeb"/>
        <w:rPr>
          <w:rFonts w:asciiTheme="minorHAnsi" w:hAnsiTheme="minorHAnsi"/>
          <w:b/>
        </w:rPr>
      </w:pPr>
    </w:p>
    <w:p w14:paraId="3BC0940D" w14:textId="77777777" w:rsidR="00124818" w:rsidRDefault="00124818" w:rsidP="004678A8">
      <w:pPr>
        <w:pStyle w:val="NormalWeb"/>
        <w:rPr>
          <w:rFonts w:asciiTheme="minorHAnsi" w:hAnsiTheme="minorHAnsi"/>
          <w:b/>
        </w:rPr>
      </w:pPr>
    </w:p>
    <w:p w14:paraId="65FC87A5" w14:textId="77777777" w:rsidR="00124818" w:rsidRDefault="00124818" w:rsidP="004678A8">
      <w:pPr>
        <w:pStyle w:val="NormalWeb"/>
        <w:rPr>
          <w:rFonts w:asciiTheme="minorHAnsi" w:hAnsiTheme="minorHAnsi"/>
          <w:b/>
        </w:rPr>
      </w:pPr>
    </w:p>
    <w:p w14:paraId="23ECA560" w14:textId="77777777" w:rsidR="00124818" w:rsidRDefault="00124818" w:rsidP="004678A8">
      <w:pPr>
        <w:pStyle w:val="NormalWeb"/>
        <w:rPr>
          <w:rFonts w:asciiTheme="minorHAnsi" w:hAnsiTheme="minorHAnsi"/>
          <w:b/>
        </w:rPr>
      </w:pPr>
    </w:p>
    <w:p w14:paraId="489124F2" w14:textId="77777777" w:rsidR="00124818" w:rsidRDefault="00124818" w:rsidP="004678A8">
      <w:pPr>
        <w:pStyle w:val="NormalWeb"/>
        <w:rPr>
          <w:rFonts w:asciiTheme="minorHAnsi" w:hAnsiTheme="minorHAnsi"/>
          <w:b/>
        </w:rPr>
      </w:pPr>
    </w:p>
    <w:p w14:paraId="0343464A" w14:textId="77777777" w:rsidR="00124818" w:rsidRDefault="00124818" w:rsidP="004678A8">
      <w:pPr>
        <w:pStyle w:val="NormalWeb"/>
        <w:rPr>
          <w:rFonts w:asciiTheme="minorHAnsi" w:hAnsiTheme="minorHAnsi"/>
          <w:b/>
        </w:rPr>
      </w:pPr>
    </w:p>
    <w:p w14:paraId="46EC275A" w14:textId="77777777" w:rsidR="00124818" w:rsidRDefault="00124818" w:rsidP="004678A8">
      <w:pPr>
        <w:pStyle w:val="NormalWeb"/>
        <w:rPr>
          <w:rFonts w:asciiTheme="minorHAnsi" w:hAnsiTheme="minorHAnsi"/>
          <w:b/>
        </w:rPr>
      </w:pPr>
    </w:p>
    <w:p w14:paraId="6CAE7073" w14:textId="77777777" w:rsidR="00124818" w:rsidRDefault="00124818" w:rsidP="004678A8">
      <w:pPr>
        <w:pStyle w:val="NormalWeb"/>
        <w:rPr>
          <w:rFonts w:asciiTheme="minorHAnsi" w:hAnsiTheme="minorHAnsi"/>
          <w:b/>
        </w:rPr>
      </w:pPr>
    </w:p>
    <w:p w14:paraId="7B1CEAED" w14:textId="77777777" w:rsidR="00124818" w:rsidRDefault="00124818" w:rsidP="004678A8">
      <w:pPr>
        <w:pStyle w:val="NormalWeb"/>
        <w:rPr>
          <w:rFonts w:asciiTheme="minorHAnsi" w:hAnsiTheme="minorHAnsi"/>
          <w:b/>
        </w:rPr>
      </w:pPr>
    </w:p>
    <w:p w14:paraId="1F6D8FBE" w14:textId="77777777" w:rsidR="00124818" w:rsidRDefault="00124818" w:rsidP="004678A8">
      <w:pPr>
        <w:pStyle w:val="NormalWeb"/>
        <w:rPr>
          <w:rFonts w:asciiTheme="minorHAnsi" w:hAnsiTheme="minorHAnsi"/>
          <w:b/>
        </w:rPr>
      </w:pPr>
    </w:p>
    <w:p w14:paraId="4930396D" w14:textId="77777777" w:rsidR="00124818" w:rsidRDefault="00124818" w:rsidP="004678A8">
      <w:pPr>
        <w:pStyle w:val="NormalWeb"/>
        <w:rPr>
          <w:rFonts w:asciiTheme="minorHAnsi" w:hAnsiTheme="minorHAnsi"/>
          <w:b/>
        </w:rPr>
      </w:pPr>
    </w:p>
    <w:p w14:paraId="5A17D66C" w14:textId="77777777" w:rsidR="001328EC" w:rsidRPr="0081437F" w:rsidRDefault="0081437F" w:rsidP="004678A8">
      <w:pPr>
        <w:pStyle w:val="NormalWeb"/>
        <w:rPr>
          <w:b/>
        </w:rPr>
      </w:pPr>
      <w:r>
        <w:rPr>
          <w:b/>
        </w:rPr>
        <w:lastRenderedPageBreak/>
        <w:t>S</w:t>
      </w:r>
      <w:r w:rsidR="00124818" w:rsidRPr="0081437F">
        <w:rPr>
          <w:b/>
        </w:rPr>
        <w:t xml:space="preserve">NEHF RCPP </w:t>
      </w:r>
      <w:r w:rsidR="00DC314F" w:rsidRPr="0081437F">
        <w:rPr>
          <w:b/>
        </w:rPr>
        <w:t>HFRP Scoring/Ranking Criteria</w:t>
      </w:r>
    </w:p>
    <w:p w14:paraId="5F89E68B" w14:textId="77777777" w:rsidR="001328EC" w:rsidRPr="0081437F" w:rsidRDefault="001328EC" w:rsidP="004678A8">
      <w:pPr>
        <w:pStyle w:val="NormalWeb"/>
      </w:pPr>
      <w:r w:rsidRPr="0081437F">
        <w:t>Scoring and ranking priorities vary by state</w:t>
      </w:r>
      <w:r w:rsidR="00D059D6" w:rsidRPr="0081437F">
        <w:t xml:space="preserve">, and final numbers will be calculated </w:t>
      </w:r>
      <w:r w:rsidR="00B37D57" w:rsidRPr="0081437F">
        <w:t xml:space="preserve">by </w:t>
      </w:r>
      <w:r w:rsidR="00D059D6" w:rsidRPr="0081437F">
        <w:t xml:space="preserve">the lead partners in consultation with NRCS in each state. The scoring/ranking criteria are presented here for your information but do not have to be completed prior to </w:t>
      </w:r>
      <w:proofErr w:type="gramStart"/>
      <w:r w:rsidR="00D059D6" w:rsidRPr="0081437F">
        <w:t>submitting an application</w:t>
      </w:r>
      <w:proofErr w:type="gramEnd"/>
      <w:r w:rsidR="00D059D6" w:rsidRPr="0081437F">
        <w:t xml:space="preserve">. </w:t>
      </w:r>
      <w:r w:rsidRPr="0081437F">
        <w:t xml:space="preserve">Choose the appropriate scoring/ranking worksheet based upon the property’s location. For parcels that cross state lines, consult the partners for assistance. </w:t>
      </w:r>
    </w:p>
    <w:p w14:paraId="485E3F42" w14:textId="77777777" w:rsidR="001328EC" w:rsidRPr="0081437F" w:rsidRDefault="001328EC" w:rsidP="004678A8">
      <w:pPr>
        <w:pStyle w:val="NormalWeb"/>
      </w:pPr>
      <w:r w:rsidRPr="0081437F">
        <w:t xml:space="preserve">The </w:t>
      </w:r>
      <w:r w:rsidR="00983B34" w:rsidRPr="0081437F">
        <w:t>s</w:t>
      </w:r>
      <w:r w:rsidRPr="0081437F">
        <w:t>coring/</w:t>
      </w:r>
      <w:r w:rsidR="00983B34" w:rsidRPr="0081437F">
        <w:t>r</w:t>
      </w:r>
      <w:r w:rsidRPr="0081437F">
        <w:t xml:space="preserve">anking </w:t>
      </w:r>
      <w:r w:rsidR="00983B34" w:rsidRPr="0081437F">
        <w:t>c</w:t>
      </w:r>
      <w:r w:rsidRPr="0081437F">
        <w:t xml:space="preserve">riteria for </w:t>
      </w:r>
      <w:r w:rsidR="00124818" w:rsidRPr="0081437F">
        <w:t>Massachusetts, Connec</w:t>
      </w:r>
      <w:r w:rsidRPr="0081437F">
        <w:t xml:space="preserve">ticut and Rhode Island </w:t>
      </w:r>
      <w:r w:rsidR="00124818" w:rsidRPr="0081437F">
        <w:t xml:space="preserve">follow: </w:t>
      </w:r>
      <w:r w:rsidRPr="0081437F">
        <w:t xml:space="preserve"> </w:t>
      </w:r>
    </w:p>
    <w:p w14:paraId="62AD9BDE" w14:textId="77777777" w:rsidR="00124818" w:rsidRPr="00124818" w:rsidRDefault="00124818" w:rsidP="00124818">
      <w:pPr>
        <w:pStyle w:val="NoSpacing"/>
        <w:jc w:val="center"/>
        <w:rPr>
          <w:b/>
        </w:rPr>
      </w:pPr>
      <w:r w:rsidRPr="008C7366">
        <w:rPr>
          <w:b/>
          <w:u w:val="single"/>
        </w:rPr>
        <w:t>Massachusetts</w:t>
      </w:r>
      <w:r w:rsidRPr="00124818">
        <w:rPr>
          <w:b/>
        </w:rPr>
        <w:t xml:space="preserve"> Healthy Forest Reserve Program (HFRP) Scoring/Ranking Worksheet </w:t>
      </w:r>
    </w:p>
    <w:p w14:paraId="39418C22" w14:textId="77777777" w:rsidR="00124818" w:rsidRDefault="00124818" w:rsidP="00124818">
      <w:pPr>
        <w:pStyle w:val="NoSpacing"/>
        <w:jc w:val="center"/>
        <w:rPr>
          <w:b/>
        </w:rPr>
      </w:pPr>
      <w:r>
        <w:rPr>
          <w:b/>
        </w:rPr>
        <w:t>Southern New England Heritage Forest (SNEHF)</w:t>
      </w:r>
    </w:p>
    <w:p w14:paraId="22A9D131" w14:textId="77777777" w:rsidR="00124818" w:rsidRDefault="00124818" w:rsidP="00124818">
      <w:pPr>
        <w:pStyle w:val="NoSpacing"/>
        <w:jc w:val="center"/>
        <w:rPr>
          <w:b/>
        </w:rPr>
      </w:pPr>
      <w:r>
        <w:rPr>
          <w:b/>
        </w:rPr>
        <w:t>Regional Conservation Partnership Program (RCPP)</w:t>
      </w:r>
    </w:p>
    <w:p w14:paraId="67CAFA4C" w14:textId="77777777" w:rsidR="00124818" w:rsidRPr="00124818" w:rsidRDefault="00124818" w:rsidP="00124818">
      <w:pPr>
        <w:pStyle w:val="NoSpacing"/>
        <w:jc w:val="center"/>
        <w:rPr>
          <w:b/>
        </w:rPr>
      </w:pPr>
    </w:p>
    <w:tbl>
      <w:tblPr>
        <w:tblStyle w:val="TableGrid"/>
        <w:tblW w:w="10322" w:type="dxa"/>
        <w:tblLook w:val="04A0" w:firstRow="1" w:lastRow="0" w:firstColumn="1" w:lastColumn="0" w:noHBand="0" w:noVBand="1"/>
      </w:tblPr>
      <w:tblGrid>
        <w:gridCol w:w="7447"/>
        <w:gridCol w:w="1589"/>
        <w:gridCol w:w="1286"/>
      </w:tblGrid>
      <w:tr w:rsidR="00124818" w:rsidRPr="00CD419A" w14:paraId="0E4448B4" w14:textId="77777777" w:rsidTr="00D82E71">
        <w:trPr>
          <w:trHeight w:val="435"/>
        </w:trPr>
        <w:tc>
          <w:tcPr>
            <w:tcW w:w="7447" w:type="dxa"/>
          </w:tcPr>
          <w:p w14:paraId="70F129F8" w14:textId="77777777" w:rsidR="00124818" w:rsidRPr="00CD419A" w:rsidRDefault="00124818" w:rsidP="00D82E71">
            <w:pPr>
              <w:pStyle w:val="NormalWeb"/>
              <w:rPr>
                <w:b/>
                <w:sz w:val="22"/>
                <w:szCs w:val="22"/>
              </w:rPr>
            </w:pPr>
            <w:r w:rsidRPr="00CD419A">
              <w:rPr>
                <w:b/>
                <w:sz w:val="22"/>
                <w:szCs w:val="22"/>
              </w:rPr>
              <w:t xml:space="preserve">Criteria </w:t>
            </w:r>
          </w:p>
        </w:tc>
        <w:tc>
          <w:tcPr>
            <w:tcW w:w="1589" w:type="dxa"/>
          </w:tcPr>
          <w:p w14:paraId="6EE412AA" w14:textId="77777777" w:rsidR="00124818" w:rsidRPr="00CD419A" w:rsidRDefault="00124818" w:rsidP="00D82E71">
            <w:pPr>
              <w:pStyle w:val="NormalWeb"/>
              <w:jc w:val="center"/>
              <w:rPr>
                <w:b/>
                <w:sz w:val="22"/>
                <w:szCs w:val="22"/>
              </w:rPr>
            </w:pPr>
            <w:r w:rsidRPr="00CD419A">
              <w:rPr>
                <w:b/>
                <w:sz w:val="22"/>
                <w:szCs w:val="22"/>
              </w:rPr>
              <w:t>Maximum Points</w:t>
            </w:r>
          </w:p>
        </w:tc>
        <w:tc>
          <w:tcPr>
            <w:tcW w:w="1286" w:type="dxa"/>
          </w:tcPr>
          <w:p w14:paraId="3EAD0276" w14:textId="77777777" w:rsidR="00124818" w:rsidRPr="00CD419A" w:rsidRDefault="00124818" w:rsidP="00D82E71">
            <w:pPr>
              <w:pStyle w:val="NormalWeb"/>
              <w:jc w:val="center"/>
              <w:rPr>
                <w:b/>
                <w:sz w:val="22"/>
                <w:szCs w:val="22"/>
              </w:rPr>
            </w:pPr>
            <w:r w:rsidRPr="00CD419A">
              <w:rPr>
                <w:b/>
                <w:sz w:val="22"/>
                <w:szCs w:val="22"/>
              </w:rPr>
              <w:t>Points</w:t>
            </w:r>
          </w:p>
        </w:tc>
      </w:tr>
      <w:tr w:rsidR="00124818" w:rsidRPr="00CD419A" w14:paraId="0DCBF4FB" w14:textId="77777777" w:rsidTr="00D82E71">
        <w:trPr>
          <w:trHeight w:val="435"/>
        </w:trPr>
        <w:tc>
          <w:tcPr>
            <w:tcW w:w="7447" w:type="dxa"/>
          </w:tcPr>
          <w:p w14:paraId="6CA5E114" w14:textId="77777777" w:rsidR="00124818" w:rsidRPr="00CD419A" w:rsidRDefault="00124818" w:rsidP="00D82E71">
            <w:pPr>
              <w:pStyle w:val="NormalWeb"/>
              <w:rPr>
                <w:sz w:val="22"/>
                <w:szCs w:val="22"/>
              </w:rPr>
            </w:pPr>
            <w:r w:rsidRPr="00CD419A">
              <w:rPr>
                <w:sz w:val="22"/>
                <w:szCs w:val="22"/>
              </w:rPr>
              <w:t>1. The application package contains a long-term (10+ years) forest management plan completed by a licensed professional forester and a landowner statement of intent signifying their willingness to have land managed as habitat in perpetuity.</w:t>
            </w:r>
          </w:p>
          <w:p w14:paraId="32B8A53E" w14:textId="77777777" w:rsidR="00124818" w:rsidRPr="00CD419A" w:rsidRDefault="00124818" w:rsidP="00D82E71">
            <w:pPr>
              <w:pStyle w:val="NormalWeb"/>
              <w:rPr>
                <w:b/>
                <w:sz w:val="22"/>
                <w:szCs w:val="22"/>
              </w:rPr>
            </w:pPr>
            <w:r w:rsidRPr="00CD419A">
              <w:rPr>
                <w:sz w:val="22"/>
                <w:szCs w:val="22"/>
              </w:rPr>
              <w:t>SCALE: Active Long-term forest management plan attached = 100 points</w:t>
            </w:r>
            <w:r>
              <w:rPr>
                <w:sz w:val="22"/>
                <w:szCs w:val="22"/>
              </w:rPr>
              <w:t>;</w:t>
            </w:r>
            <w:r w:rsidRPr="00CD419A">
              <w:rPr>
                <w:sz w:val="22"/>
                <w:szCs w:val="22"/>
              </w:rPr>
              <w:t xml:space="preserve"> landowner statement of intent attached = 30 points, both = 130 points. Zero points if not attached.</w:t>
            </w:r>
          </w:p>
        </w:tc>
        <w:tc>
          <w:tcPr>
            <w:tcW w:w="1589" w:type="dxa"/>
          </w:tcPr>
          <w:p w14:paraId="70A8016E" w14:textId="77777777" w:rsidR="00124818" w:rsidRPr="00CD419A" w:rsidRDefault="00124818" w:rsidP="00D82E71">
            <w:pPr>
              <w:pStyle w:val="NormalWeb"/>
              <w:jc w:val="center"/>
              <w:rPr>
                <w:b/>
                <w:sz w:val="22"/>
                <w:szCs w:val="22"/>
              </w:rPr>
            </w:pPr>
            <w:r w:rsidRPr="00CD419A">
              <w:rPr>
                <w:b/>
                <w:sz w:val="22"/>
                <w:szCs w:val="22"/>
              </w:rPr>
              <w:t>130</w:t>
            </w:r>
          </w:p>
        </w:tc>
        <w:tc>
          <w:tcPr>
            <w:tcW w:w="1286" w:type="dxa"/>
          </w:tcPr>
          <w:p w14:paraId="784BC4DB" w14:textId="77777777" w:rsidR="00124818" w:rsidRPr="00CD419A" w:rsidRDefault="00124818" w:rsidP="00D82E71">
            <w:pPr>
              <w:pStyle w:val="NormalWeb"/>
              <w:rPr>
                <w:b/>
                <w:sz w:val="22"/>
                <w:szCs w:val="22"/>
              </w:rPr>
            </w:pPr>
          </w:p>
        </w:tc>
      </w:tr>
      <w:tr w:rsidR="00124818" w:rsidRPr="00CD419A" w14:paraId="1228CADD" w14:textId="77777777" w:rsidTr="00D82E71">
        <w:trPr>
          <w:trHeight w:val="435"/>
        </w:trPr>
        <w:tc>
          <w:tcPr>
            <w:tcW w:w="7447" w:type="dxa"/>
          </w:tcPr>
          <w:p w14:paraId="6481F88E" w14:textId="77777777" w:rsidR="00124818" w:rsidRPr="00CD419A" w:rsidRDefault="00124818" w:rsidP="00D82E71">
            <w:pPr>
              <w:pStyle w:val="NormalWeb"/>
              <w:rPr>
                <w:sz w:val="22"/>
                <w:szCs w:val="22"/>
              </w:rPr>
            </w:pPr>
            <w:r w:rsidRPr="00CD419A">
              <w:rPr>
                <w:sz w:val="22"/>
                <w:szCs w:val="22"/>
              </w:rPr>
              <w:t xml:space="preserve">2. Enrollment in state current use programs.        </w:t>
            </w:r>
          </w:p>
          <w:p w14:paraId="69294257" w14:textId="77777777" w:rsidR="00124818" w:rsidRPr="00CD419A" w:rsidRDefault="00124818" w:rsidP="00D82E71">
            <w:pPr>
              <w:pStyle w:val="NormalWeb"/>
              <w:rPr>
                <w:sz w:val="22"/>
                <w:szCs w:val="22"/>
              </w:rPr>
            </w:pPr>
            <w:r w:rsidRPr="00CD419A">
              <w:rPr>
                <w:sz w:val="22"/>
                <w:szCs w:val="22"/>
              </w:rPr>
              <w:t>SCALE: If the parcel is currently enrolled in either MA Chapter 61 or 61B, score 70 points. If not, score 0 points.</w:t>
            </w:r>
          </w:p>
        </w:tc>
        <w:tc>
          <w:tcPr>
            <w:tcW w:w="1589" w:type="dxa"/>
          </w:tcPr>
          <w:p w14:paraId="6EE2ECE1" w14:textId="77777777" w:rsidR="00124818" w:rsidRPr="00CD419A" w:rsidRDefault="00124818" w:rsidP="00D82E71">
            <w:pPr>
              <w:pStyle w:val="NormalWeb"/>
              <w:jc w:val="center"/>
              <w:rPr>
                <w:b/>
                <w:sz w:val="22"/>
                <w:szCs w:val="22"/>
              </w:rPr>
            </w:pPr>
            <w:r w:rsidRPr="00CD419A">
              <w:rPr>
                <w:b/>
                <w:sz w:val="22"/>
                <w:szCs w:val="22"/>
              </w:rPr>
              <w:t>70</w:t>
            </w:r>
          </w:p>
        </w:tc>
        <w:tc>
          <w:tcPr>
            <w:tcW w:w="1286" w:type="dxa"/>
          </w:tcPr>
          <w:p w14:paraId="12A65573" w14:textId="77777777" w:rsidR="00124818" w:rsidRPr="00CD419A" w:rsidRDefault="00124818" w:rsidP="00D82E71">
            <w:pPr>
              <w:pStyle w:val="NormalWeb"/>
              <w:rPr>
                <w:b/>
                <w:sz w:val="22"/>
                <w:szCs w:val="22"/>
              </w:rPr>
            </w:pPr>
          </w:p>
        </w:tc>
      </w:tr>
      <w:tr w:rsidR="00124818" w:rsidRPr="00CD419A" w14:paraId="567FABEA" w14:textId="77777777" w:rsidTr="00D82E71">
        <w:trPr>
          <w:trHeight w:val="435"/>
        </w:trPr>
        <w:tc>
          <w:tcPr>
            <w:tcW w:w="7447" w:type="dxa"/>
          </w:tcPr>
          <w:p w14:paraId="41FB2899" w14:textId="77777777" w:rsidR="00124818" w:rsidRPr="00CD419A" w:rsidRDefault="00124818" w:rsidP="00D82E71">
            <w:pPr>
              <w:pStyle w:val="NormalWeb"/>
              <w:rPr>
                <w:sz w:val="22"/>
                <w:szCs w:val="22"/>
              </w:rPr>
            </w:pPr>
            <w:r w:rsidRPr="00CD419A">
              <w:rPr>
                <w:sz w:val="22"/>
                <w:szCs w:val="22"/>
              </w:rPr>
              <w:t>3. The number of acres of forestland.</w:t>
            </w:r>
          </w:p>
          <w:p w14:paraId="5B5144C8" w14:textId="77777777" w:rsidR="00124818" w:rsidRPr="00CD419A" w:rsidRDefault="00124818" w:rsidP="00D82E71">
            <w:pPr>
              <w:pStyle w:val="NormalWeb"/>
              <w:rPr>
                <w:b/>
                <w:sz w:val="22"/>
                <w:szCs w:val="22"/>
              </w:rPr>
            </w:pPr>
            <w:r w:rsidRPr="00CD419A">
              <w:rPr>
                <w:sz w:val="22"/>
                <w:szCs w:val="22"/>
              </w:rPr>
              <w:t xml:space="preserve">SCALE: 1 point for each acre </w:t>
            </w:r>
            <w:r>
              <w:rPr>
                <w:sz w:val="22"/>
                <w:szCs w:val="22"/>
              </w:rPr>
              <w:t xml:space="preserve">of forested land </w:t>
            </w:r>
            <w:r w:rsidRPr="00CD419A">
              <w:rPr>
                <w:sz w:val="22"/>
                <w:szCs w:val="22"/>
              </w:rPr>
              <w:t xml:space="preserve">to be treated with an HFRP easement. </w:t>
            </w:r>
            <w:r>
              <w:rPr>
                <w:sz w:val="22"/>
                <w:szCs w:val="22"/>
              </w:rPr>
              <w:t>M</w:t>
            </w:r>
            <w:r w:rsidRPr="00CD419A">
              <w:rPr>
                <w:sz w:val="22"/>
                <w:szCs w:val="22"/>
              </w:rPr>
              <w:t xml:space="preserve">aximum points </w:t>
            </w:r>
            <w:r>
              <w:rPr>
                <w:sz w:val="22"/>
                <w:szCs w:val="22"/>
              </w:rPr>
              <w:t xml:space="preserve">= </w:t>
            </w:r>
            <w:r w:rsidRPr="00CD419A">
              <w:rPr>
                <w:sz w:val="22"/>
                <w:szCs w:val="22"/>
              </w:rPr>
              <w:t>100. See web map Land Cover layer for this information; this score will be also calculated by SNEHF staff.</w:t>
            </w:r>
          </w:p>
        </w:tc>
        <w:tc>
          <w:tcPr>
            <w:tcW w:w="1589" w:type="dxa"/>
          </w:tcPr>
          <w:p w14:paraId="57C88645" w14:textId="77777777" w:rsidR="00124818" w:rsidRPr="00CD419A" w:rsidRDefault="00124818" w:rsidP="00D82E71">
            <w:pPr>
              <w:pStyle w:val="NormalWeb"/>
              <w:jc w:val="center"/>
              <w:rPr>
                <w:b/>
                <w:sz w:val="22"/>
                <w:szCs w:val="22"/>
              </w:rPr>
            </w:pPr>
            <w:r w:rsidRPr="00CD419A">
              <w:rPr>
                <w:b/>
                <w:sz w:val="22"/>
                <w:szCs w:val="22"/>
              </w:rPr>
              <w:t>100</w:t>
            </w:r>
          </w:p>
        </w:tc>
        <w:tc>
          <w:tcPr>
            <w:tcW w:w="1286" w:type="dxa"/>
          </w:tcPr>
          <w:p w14:paraId="42D3E832" w14:textId="77777777" w:rsidR="00124818" w:rsidRPr="00CD419A" w:rsidRDefault="00124818" w:rsidP="00D82E71">
            <w:pPr>
              <w:pStyle w:val="NormalWeb"/>
              <w:rPr>
                <w:b/>
                <w:sz w:val="22"/>
                <w:szCs w:val="22"/>
              </w:rPr>
            </w:pPr>
          </w:p>
        </w:tc>
      </w:tr>
      <w:tr w:rsidR="00124818" w:rsidRPr="00CD419A" w14:paraId="2435600E" w14:textId="77777777" w:rsidTr="00D82E71">
        <w:trPr>
          <w:trHeight w:val="435"/>
        </w:trPr>
        <w:tc>
          <w:tcPr>
            <w:tcW w:w="7447" w:type="dxa"/>
          </w:tcPr>
          <w:p w14:paraId="7AF32378" w14:textId="77777777" w:rsidR="00124818" w:rsidRPr="00CD419A" w:rsidRDefault="00124818" w:rsidP="00D82E71">
            <w:pPr>
              <w:pStyle w:val="NormalWeb"/>
              <w:rPr>
                <w:sz w:val="22"/>
                <w:szCs w:val="22"/>
              </w:rPr>
            </w:pPr>
            <w:r>
              <w:rPr>
                <w:sz w:val="22"/>
                <w:szCs w:val="22"/>
              </w:rPr>
              <w:t>4</w:t>
            </w:r>
            <w:r w:rsidRPr="00CD419A">
              <w:rPr>
                <w:sz w:val="22"/>
                <w:szCs w:val="22"/>
              </w:rPr>
              <w:t xml:space="preserve">. The number of acres in area defined as being within the SNEHF Conservation Priority Focus Areas. </w:t>
            </w:r>
          </w:p>
          <w:p w14:paraId="5CA4AF46" w14:textId="77777777" w:rsidR="00124818" w:rsidRPr="00CD419A" w:rsidRDefault="00124818" w:rsidP="00D82E71">
            <w:pPr>
              <w:pStyle w:val="NormalWeb"/>
              <w:rPr>
                <w:b/>
                <w:sz w:val="22"/>
                <w:szCs w:val="22"/>
              </w:rPr>
            </w:pPr>
            <w:r w:rsidRPr="00CD419A">
              <w:rPr>
                <w:sz w:val="22"/>
                <w:szCs w:val="22"/>
              </w:rPr>
              <w:t xml:space="preserve">SCALE: </w:t>
            </w:r>
            <w:r>
              <w:rPr>
                <w:sz w:val="22"/>
                <w:szCs w:val="22"/>
              </w:rPr>
              <w:t>4.6</w:t>
            </w:r>
            <w:r w:rsidRPr="00CD419A">
              <w:rPr>
                <w:sz w:val="22"/>
                <w:szCs w:val="22"/>
              </w:rPr>
              <w:t xml:space="preserve"> points for each acre of land in the SNEHF Conservation Priority Focus Areas, as identified on the SNEHF web map </w:t>
            </w:r>
            <w:r w:rsidR="00F86BD3">
              <w:rPr>
                <w:sz w:val="22"/>
                <w:szCs w:val="22"/>
              </w:rPr>
              <w:t xml:space="preserve">SNEHF </w:t>
            </w:r>
            <w:r w:rsidRPr="00CD419A">
              <w:rPr>
                <w:sz w:val="22"/>
                <w:szCs w:val="22"/>
              </w:rPr>
              <w:t xml:space="preserve">Conservation Priority Focus Area layer. This score will be calculated by SNEHF staff. Maximum points </w:t>
            </w:r>
            <w:r>
              <w:rPr>
                <w:sz w:val="22"/>
                <w:szCs w:val="22"/>
              </w:rPr>
              <w:t>= 460</w:t>
            </w:r>
            <w:r w:rsidRPr="00CD419A">
              <w:rPr>
                <w:sz w:val="22"/>
                <w:szCs w:val="22"/>
              </w:rPr>
              <w:t>.</w:t>
            </w:r>
          </w:p>
        </w:tc>
        <w:tc>
          <w:tcPr>
            <w:tcW w:w="1589" w:type="dxa"/>
          </w:tcPr>
          <w:p w14:paraId="34E4F3DC" w14:textId="77777777" w:rsidR="00124818" w:rsidRPr="00CD419A" w:rsidRDefault="00124818" w:rsidP="00D82E71">
            <w:pPr>
              <w:pStyle w:val="NormalWeb"/>
              <w:jc w:val="center"/>
              <w:rPr>
                <w:b/>
                <w:sz w:val="22"/>
                <w:szCs w:val="22"/>
              </w:rPr>
            </w:pPr>
            <w:r>
              <w:rPr>
                <w:b/>
                <w:sz w:val="22"/>
                <w:szCs w:val="22"/>
              </w:rPr>
              <w:t>460</w:t>
            </w:r>
          </w:p>
        </w:tc>
        <w:tc>
          <w:tcPr>
            <w:tcW w:w="1286" w:type="dxa"/>
          </w:tcPr>
          <w:p w14:paraId="4E6C1A2F" w14:textId="77777777" w:rsidR="00124818" w:rsidRPr="00CD419A" w:rsidRDefault="00124818" w:rsidP="00D82E71">
            <w:pPr>
              <w:pStyle w:val="NormalWeb"/>
              <w:rPr>
                <w:b/>
                <w:sz w:val="22"/>
                <w:szCs w:val="22"/>
              </w:rPr>
            </w:pPr>
          </w:p>
        </w:tc>
      </w:tr>
      <w:tr w:rsidR="00124818" w:rsidRPr="00CD419A" w14:paraId="1FCF9FA0" w14:textId="77777777" w:rsidTr="00D82E71">
        <w:trPr>
          <w:trHeight w:val="435"/>
        </w:trPr>
        <w:tc>
          <w:tcPr>
            <w:tcW w:w="7447" w:type="dxa"/>
          </w:tcPr>
          <w:p w14:paraId="2EB2D0E7" w14:textId="6B5C3372" w:rsidR="00124818" w:rsidRPr="00CD419A" w:rsidRDefault="00124818" w:rsidP="00D82E71">
            <w:pPr>
              <w:pStyle w:val="NormalWeb"/>
              <w:rPr>
                <w:sz w:val="22"/>
                <w:szCs w:val="22"/>
              </w:rPr>
            </w:pPr>
            <w:r>
              <w:rPr>
                <w:sz w:val="22"/>
                <w:szCs w:val="22"/>
              </w:rPr>
              <w:t>5</w:t>
            </w:r>
            <w:r w:rsidRPr="00CD419A">
              <w:rPr>
                <w:sz w:val="22"/>
                <w:szCs w:val="22"/>
              </w:rPr>
              <w:t xml:space="preserve">. The number of acres within </w:t>
            </w:r>
            <w:r w:rsidR="00F86BD3">
              <w:rPr>
                <w:sz w:val="22"/>
                <w:szCs w:val="22"/>
              </w:rPr>
              <w:t>Blocks of Natural Land</w:t>
            </w:r>
            <w:r w:rsidRPr="00CD419A">
              <w:rPr>
                <w:sz w:val="22"/>
                <w:szCs w:val="22"/>
              </w:rPr>
              <w:t xml:space="preserve"> of the following acreages; multiply the parcel's acres to be protected by the factor associated with the Land Block category.  </w:t>
            </w:r>
          </w:p>
          <w:p w14:paraId="1D050344" w14:textId="77777777" w:rsidR="00124818" w:rsidRDefault="00124818" w:rsidP="00D82E71">
            <w:pPr>
              <w:pStyle w:val="NormalWeb"/>
              <w:rPr>
                <w:sz w:val="22"/>
                <w:szCs w:val="22"/>
              </w:rPr>
            </w:pPr>
            <w:r w:rsidRPr="00CD419A">
              <w:rPr>
                <w:sz w:val="22"/>
                <w:szCs w:val="22"/>
              </w:rPr>
              <w:t xml:space="preserve">SCALE: If more than one Block type is present in the project parcel, multiply the acres within each Block type by the Block factor and add the total number, up to 100 points. </w:t>
            </w:r>
            <w:r>
              <w:rPr>
                <w:sz w:val="22"/>
                <w:szCs w:val="22"/>
              </w:rPr>
              <w:t xml:space="preserve">Maximum points = 100. </w:t>
            </w:r>
          </w:p>
          <w:p w14:paraId="645AF6E8" w14:textId="77777777" w:rsidR="00124818" w:rsidRPr="00CD419A" w:rsidRDefault="00124818" w:rsidP="00D82E71">
            <w:pPr>
              <w:pStyle w:val="NormalWeb"/>
              <w:rPr>
                <w:sz w:val="22"/>
                <w:szCs w:val="22"/>
              </w:rPr>
            </w:pPr>
            <w:r w:rsidRPr="00CD419A">
              <w:rPr>
                <w:sz w:val="22"/>
                <w:szCs w:val="22"/>
              </w:rPr>
              <w:lastRenderedPageBreak/>
              <w:t>Natural Land Block Sizes:</w:t>
            </w:r>
          </w:p>
          <w:p w14:paraId="10BF0CC2" w14:textId="77777777" w:rsidR="00124818" w:rsidRPr="00CD419A" w:rsidRDefault="00124818" w:rsidP="00D82E71">
            <w:pPr>
              <w:pStyle w:val="NoSpacing"/>
              <w:rPr>
                <w:sz w:val="22"/>
                <w:szCs w:val="22"/>
              </w:rPr>
            </w:pPr>
            <w:r w:rsidRPr="00CD419A">
              <w:rPr>
                <w:sz w:val="22"/>
                <w:szCs w:val="22"/>
              </w:rPr>
              <w:t>1 – 250 acres: parcel acres x .2</w:t>
            </w:r>
          </w:p>
          <w:p w14:paraId="0C59263A" w14:textId="77777777" w:rsidR="00124818" w:rsidRPr="00CD419A" w:rsidRDefault="00124818" w:rsidP="00D82E71">
            <w:pPr>
              <w:pStyle w:val="NoSpacing"/>
              <w:rPr>
                <w:sz w:val="22"/>
                <w:szCs w:val="22"/>
              </w:rPr>
            </w:pPr>
            <w:r w:rsidRPr="00CD419A">
              <w:rPr>
                <w:sz w:val="22"/>
                <w:szCs w:val="22"/>
              </w:rPr>
              <w:t>251 – 500 acres: parcel acres x .3</w:t>
            </w:r>
          </w:p>
          <w:p w14:paraId="531C37F1" w14:textId="77777777" w:rsidR="00124818" w:rsidRPr="00CD419A" w:rsidRDefault="00124818" w:rsidP="00D82E71">
            <w:pPr>
              <w:pStyle w:val="NoSpacing"/>
              <w:rPr>
                <w:sz w:val="22"/>
                <w:szCs w:val="22"/>
              </w:rPr>
            </w:pPr>
            <w:r w:rsidRPr="00CD419A">
              <w:rPr>
                <w:sz w:val="22"/>
                <w:szCs w:val="22"/>
              </w:rPr>
              <w:t>501 – 750 acres: parcel acres x .4</w:t>
            </w:r>
          </w:p>
          <w:p w14:paraId="7C9AED37" w14:textId="77777777" w:rsidR="00124818" w:rsidRPr="00CD419A" w:rsidRDefault="00124818" w:rsidP="00D82E71">
            <w:pPr>
              <w:pStyle w:val="NoSpacing"/>
              <w:rPr>
                <w:sz w:val="22"/>
                <w:szCs w:val="22"/>
              </w:rPr>
            </w:pPr>
            <w:r w:rsidRPr="00CD419A">
              <w:rPr>
                <w:sz w:val="22"/>
                <w:szCs w:val="22"/>
              </w:rPr>
              <w:t>751 – 1000 acres: parcel acres x .5</w:t>
            </w:r>
          </w:p>
          <w:p w14:paraId="5E8B60EC" w14:textId="77777777" w:rsidR="00124818" w:rsidRPr="00CD419A" w:rsidRDefault="00124818" w:rsidP="00D82E71">
            <w:pPr>
              <w:pStyle w:val="NoSpacing"/>
              <w:rPr>
                <w:sz w:val="22"/>
                <w:szCs w:val="22"/>
              </w:rPr>
            </w:pPr>
            <w:r w:rsidRPr="00CD419A">
              <w:rPr>
                <w:sz w:val="22"/>
                <w:szCs w:val="22"/>
              </w:rPr>
              <w:t>1001 -2500 acres: parcel acres x .6</w:t>
            </w:r>
          </w:p>
          <w:p w14:paraId="24122703" w14:textId="77777777" w:rsidR="00124818" w:rsidRPr="00CD419A" w:rsidRDefault="00124818" w:rsidP="00D82E71">
            <w:pPr>
              <w:pStyle w:val="NoSpacing"/>
              <w:rPr>
                <w:sz w:val="22"/>
                <w:szCs w:val="22"/>
              </w:rPr>
            </w:pPr>
            <w:r w:rsidRPr="00CD419A">
              <w:rPr>
                <w:sz w:val="22"/>
                <w:szCs w:val="22"/>
              </w:rPr>
              <w:t>2501 - 5000 acres: parcel acres x .7</w:t>
            </w:r>
          </w:p>
          <w:p w14:paraId="676F596E" w14:textId="77777777" w:rsidR="00124818" w:rsidRPr="00CD419A" w:rsidRDefault="00124818" w:rsidP="00D82E71">
            <w:pPr>
              <w:pStyle w:val="NoSpacing"/>
              <w:rPr>
                <w:sz w:val="22"/>
                <w:szCs w:val="22"/>
              </w:rPr>
            </w:pPr>
            <w:r w:rsidRPr="00CD419A">
              <w:rPr>
                <w:sz w:val="22"/>
                <w:szCs w:val="22"/>
              </w:rPr>
              <w:t>5001 – 7500 acres: parcel acres x .8</w:t>
            </w:r>
          </w:p>
          <w:p w14:paraId="35C6CBC5" w14:textId="77777777" w:rsidR="00124818" w:rsidRPr="00CD419A" w:rsidRDefault="00124818" w:rsidP="00D82E71">
            <w:pPr>
              <w:pStyle w:val="NoSpacing"/>
              <w:rPr>
                <w:sz w:val="22"/>
                <w:szCs w:val="22"/>
              </w:rPr>
            </w:pPr>
            <w:r w:rsidRPr="00CD419A">
              <w:rPr>
                <w:sz w:val="22"/>
                <w:szCs w:val="22"/>
              </w:rPr>
              <w:t>7501 – 15000 acres: parcel acres x .9</w:t>
            </w:r>
          </w:p>
          <w:p w14:paraId="2684133E" w14:textId="77777777" w:rsidR="00124818" w:rsidRPr="00CD419A" w:rsidRDefault="00124818" w:rsidP="00D82E71">
            <w:pPr>
              <w:pStyle w:val="NoSpacing"/>
              <w:rPr>
                <w:sz w:val="22"/>
                <w:szCs w:val="22"/>
              </w:rPr>
            </w:pPr>
            <w:r w:rsidRPr="00CD419A">
              <w:rPr>
                <w:sz w:val="22"/>
                <w:szCs w:val="22"/>
              </w:rPr>
              <w:t>15001 – 55897 acres: parcel acres x 1.0</w:t>
            </w:r>
          </w:p>
          <w:p w14:paraId="33E300B9" w14:textId="77777777" w:rsidR="00124818" w:rsidRPr="00CD419A" w:rsidRDefault="00124818" w:rsidP="00D82E71">
            <w:pPr>
              <w:pStyle w:val="NormalWeb"/>
              <w:rPr>
                <w:sz w:val="22"/>
                <w:szCs w:val="22"/>
              </w:rPr>
            </w:pPr>
            <w:r w:rsidRPr="00CD419A">
              <w:rPr>
                <w:sz w:val="22"/>
                <w:szCs w:val="22"/>
              </w:rPr>
              <w:t>See web map Blocks of Natural Land layer for more information; this score will be calculated by SNEHF staff.</w:t>
            </w:r>
          </w:p>
        </w:tc>
        <w:tc>
          <w:tcPr>
            <w:tcW w:w="1589" w:type="dxa"/>
          </w:tcPr>
          <w:p w14:paraId="269F92D3" w14:textId="77777777" w:rsidR="00124818" w:rsidRPr="00CD419A" w:rsidRDefault="00124818" w:rsidP="00D82E71">
            <w:pPr>
              <w:pStyle w:val="NormalWeb"/>
              <w:jc w:val="center"/>
              <w:rPr>
                <w:b/>
                <w:sz w:val="22"/>
                <w:szCs w:val="22"/>
              </w:rPr>
            </w:pPr>
            <w:r w:rsidRPr="00CD419A">
              <w:rPr>
                <w:b/>
                <w:sz w:val="22"/>
                <w:szCs w:val="22"/>
              </w:rPr>
              <w:lastRenderedPageBreak/>
              <w:t>100</w:t>
            </w:r>
          </w:p>
        </w:tc>
        <w:tc>
          <w:tcPr>
            <w:tcW w:w="1286" w:type="dxa"/>
          </w:tcPr>
          <w:p w14:paraId="52D0656B" w14:textId="77777777" w:rsidR="00124818" w:rsidRPr="00CD419A" w:rsidRDefault="00124818" w:rsidP="00D82E71">
            <w:pPr>
              <w:pStyle w:val="NormalWeb"/>
              <w:rPr>
                <w:b/>
                <w:sz w:val="22"/>
                <w:szCs w:val="22"/>
              </w:rPr>
            </w:pPr>
          </w:p>
        </w:tc>
      </w:tr>
      <w:tr w:rsidR="00124818" w:rsidRPr="00CD419A" w14:paraId="6B37F5C7" w14:textId="77777777" w:rsidTr="00D82E71">
        <w:trPr>
          <w:trHeight w:val="5165"/>
        </w:trPr>
        <w:tc>
          <w:tcPr>
            <w:tcW w:w="7447" w:type="dxa"/>
          </w:tcPr>
          <w:p w14:paraId="7B2B8A39" w14:textId="77777777" w:rsidR="00124818" w:rsidRPr="00CD419A" w:rsidRDefault="00124818" w:rsidP="00D82E71">
            <w:pPr>
              <w:pStyle w:val="NormalWeb"/>
              <w:tabs>
                <w:tab w:val="left" w:pos="2145"/>
              </w:tabs>
              <w:rPr>
                <w:sz w:val="22"/>
                <w:szCs w:val="22"/>
              </w:rPr>
            </w:pPr>
            <w:r>
              <w:rPr>
                <w:sz w:val="22"/>
                <w:szCs w:val="22"/>
              </w:rPr>
              <w:t>6</w:t>
            </w:r>
            <w:r w:rsidRPr="00CD419A">
              <w:rPr>
                <w:sz w:val="22"/>
                <w:szCs w:val="22"/>
              </w:rPr>
              <w:t xml:space="preserve">. The proximity of the parcel to other protected forest land. Select one single score scaling that gives the parcel the highest score--do not add them if multiple criteria apply to the parcel. </w:t>
            </w:r>
          </w:p>
          <w:p w14:paraId="5062A963" w14:textId="77777777" w:rsidR="00124818" w:rsidRPr="00CD419A" w:rsidRDefault="00124818" w:rsidP="00D82E71">
            <w:pPr>
              <w:pStyle w:val="NoSpacing"/>
              <w:rPr>
                <w:sz w:val="22"/>
                <w:szCs w:val="22"/>
              </w:rPr>
            </w:pPr>
            <w:r w:rsidRPr="00CD419A">
              <w:rPr>
                <w:sz w:val="22"/>
                <w:szCs w:val="22"/>
              </w:rPr>
              <w:t xml:space="preserve">SCALE:  </w:t>
            </w:r>
          </w:p>
          <w:p w14:paraId="74091E64" w14:textId="77777777" w:rsidR="00124818" w:rsidRPr="00CD419A" w:rsidRDefault="00124818" w:rsidP="00D82E71">
            <w:pPr>
              <w:pStyle w:val="NoSpacing"/>
              <w:rPr>
                <w:sz w:val="22"/>
                <w:szCs w:val="22"/>
              </w:rPr>
            </w:pPr>
            <w:r w:rsidRPr="00CD419A">
              <w:rPr>
                <w:sz w:val="22"/>
                <w:szCs w:val="22"/>
              </w:rPr>
              <w:t>No protected forest land within 1 mile of parcel:    0 points</w:t>
            </w:r>
          </w:p>
          <w:p w14:paraId="1CDFE3F5" w14:textId="77777777" w:rsidR="00124818" w:rsidRPr="00CD419A" w:rsidRDefault="00124818" w:rsidP="00D82E71">
            <w:pPr>
              <w:pStyle w:val="NoSpacing"/>
              <w:rPr>
                <w:sz w:val="22"/>
                <w:szCs w:val="22"/>
              </w:rPr>
            </w:pPr>
            <w:r w:rsidRPr="00CD419A">
              <w:rPr>
                <w:sz w:val="22"/>
                <w:szCs w:val="22"/>
              </w:rPr>
              <w:t>1 to 500 acres of protected forest land within 1 mile of parcel:  5 points</w:t>
            </w:r>
          </w:p>
          <w:p w14:paraId="5438EAC5" w14:textId="77777777" w:rsidR="00124818" w:rsidRPr="00CD419A" w:rsidRDefault="00124818" w:rsidP="00D82E71">
            <w:pPr>
              <w:pStyle w:val="NoSpacing"/>
              <w:rPr>
                <w:sz w:val="22"/>
                <w:szCs w:val="22"/>
              </w:rPr>
            </w:pPr>
            <w:r w:rsidRPr="00CD419A">
              <w:rPr>
                <w:sz w:val="22"/>
                <w:szCs w:val="22"/>
              </w:rPr>
              <w:t>&gt;500 acres of protected forest land within 1 mile of parcel:  10 points</w:t>
            </w:r>
          </w:p>
          <w:p w14:paraId="26936D52" w14:textId="77777777" w:rsidR="00124818" w:rsidRPr="00CD419A" w:rsidRDefault="00124818" w:rsidP="00D82E71">
            <w:pPr>
              <w:pStyle w:val="NoSpacing"/>
              <w:rPr>
                <w:sz w:val="22"/>
                <w:szCs w:val="22"/>
              </w:rPr>
            </w:pPr>
            <w:r w:rsidRPr="00CD419A">
              <w:rPr>
                <w:sz w:val="22"/>
                <w:szCs w:val="22"/>
              </w:rPr>
              <w:t>1 to 500 acres of protected forest land within 1/4 mile of parcel:  25 points</w:t>
            </w:r>
          </w:p>
          <w:p w14:paraId="00D5AFE5" w14:textId="77777777" w:rsidR="00124818" w:rsidRPr="00CD419A" w:rsidRDefault="00124818" w:rsidP="00D82E71">
            <w:pPr>
              <w:pStyle w:val="NoSpacing"/>
              <w:rPr>
                <w:sz w:val="22"/>
                <w:szCs w:val="22"/>
              </w:rPr>
            </w:pPr>
            <w:r w:rsidRPr="00CD419A">
              <w:rPr>
                <w:sz w:val="22"/>
                <w:szCs w:val="22"/>
              </w:rPr>
              <w:t>&gt;500 acres of protected forest land within 1 /4 mile of parcel:  50 points</w:t>
            </w:r>
          </w:p>
          <w:p w14:paraId="20C99426" w14:textId="77777777" w:rsidR="00124818" w:rsidRPr="00CD419A" w:rsidRDefault="00124818" w:rsidP="00D82E71">
            <w:pPr>
              <w:pStyle w:val="NoSpacing"/>
              <w:rPr>
                <w:sz w:val="22"/>
                <w:szCs w:val="22"/>
              </w:rPr>
            </w:pPr>
            <w:r w:rsidRPr="00CD419A">
              <w:rPr>
                <w:sz w:val="22"/>
                <w:szCs w:val="22"/>
              </w:rPr>
              <w:t>1 to 500 acres of protected forest land contiguous with parcel:  75 points</w:t>
            </w:r>
          </w:p>
          <w:p w14:paraId="704532DF" w14:textId="77777777" w:rsidR="00124818" w:rsidRPr="00CD419A" w:rsidRDefault="00124818" w:rsidP="00D82E71">
            <w:pPr>
              <w:pStyle w:val="NoSpacing"/>
              <w:rPr>
                <w:sz w:val="22"/>
                <w:szCs w:val="22"/>
              </w:rPr>
            </w:pPr>
            <w:r w:rsidRPr="00CD419A">
              <w:rPr>
                <w:sz w:val="22"/>
                <w:szCs w:val="22"/>
              </w:rPr>
              <w:t>501 or more acres of protected forest land contiguous with parcel: 100 points</w:t>
            </w:r>
          </w:p>
          <w:p w14:paraId="29BD7BC7" w14:textId="7DB4D377" w:rsidR="00124818" w:rsidRPr="00CD419A" w:rsidRDefault="00124818" w:rsidP="00F86BD3">
            <w:pPr>
              <w:pStyle w:val="NormalWeb"/>
              <w:rPr>
                <w:sz w:val="22"/>
                <w:szCs w:val="22"/>
              </w:rPr>
            </w:pPr>
            <w:r w:rsidRPr="00CD419A">
              <w:rPr>
                <w:sz w:val="22"/>
                <w:szCs w:val="22"/>
              </w:rPr>
              <w:t>NOTE: “</w:t>
            </w:r>
            <w:r>
              <w:rPr>
                <w:sz w:val="22"/>
                <w:szCs w:val="22"/>
              </w:rPr>
              <w:t>P</w:t>
            </w:r>
            <w:r w:rsidRPr="00CD419A">
              <w:rPr>
                <w:sz w:val="22"/>
                <w:szCs w:val="22"/>
              </w:rPr>
              <w:t xml:space="preserve">rotected forest land” consists of land identified as, </w:t>
            </w:r>
            <w:r>
              <w:rPr>
                <w:sz w:val="22"/>
                <w:szCs w:val="22"/>
              </w:rPr>
              <w:t>1</w:t>
            </w:r>
            <w:r w:rsidRPr="00CD419A">
              <w:rPr>
                <w:sz w:val="22"/>
                <w:szCs w:val="22"/>
              </w:rPr>
              <w:t>) being forested or forested wetland</w:t>
            </w:r>
            <w:r>
              <w:rPr>
                <w:sz w:val="22"/>
                <w:szCs w:val="22"/>
              </w:rPr>
              <w:t xml:space="preserve"> on the </w:t>
            </w:r>
            <w:r w:rsidR="00F86BD3">
              <w:rPr>
                <w:sz w:val="22"/>
                <w:szCs w:val="22"/>
              </w:rPr>
              <w:t xml:space="preserve">Land Cover </w:t>
            </w:r>
            <w:r>
              <w:rPr>
                <w:sz w:val="22"/>
                <w:szCs w:val="22"/>
              </w:rPr>
              <w:t>layer</w:t>
            </w:r>
            <w:r w:rsidRPr="00CD419A">
              <w:rPr>
                <w:sz w:val="22"/>
                <w:szCs w:val="22"/>
              </w:rPr>
              <w:t xml:space="preserve">, and </w:t>
            </w:r>
            <w:r>
              <w:rPr>
                <w:sz w:val="22"/>
                <w:szCs w:val="22"/>
              </w:rPr>
              <w:t>2</w:t>
            </w:r>
            <w:r w:rsidRPr="00CD419A">
              <w:rPr>
                <w:sz w:val="22"/>
                <w:szCs w:val="22"/>
              </w:rPr>
              <w:t xml:space="preserve">) </w:t>
            </w:r>
            <w:r>
              <w:rPr>
                <w:sz w:val="22"/>
                <w:szCs w:val="22"/>
              </w:rPr>
              <w:t>i</w:t>
            </w:r>
            <w:r w:rsidRPr="00CD419A">
              <w:rPr>
                <w:sz w:val="22"/>
                <w:szCs w:val="22"/>
              </w:rPr>
              <w:t xml:space="preserve">s shown to be </w:t>
            </w:r>
            <w:r w:rsidR="00F86BD3">
              <w:rPr>
                <w:sz w:val="22"/>
                <w:szCs w:val="22"/>
              </w:rPr>
              <w:t>P</w:t>
            </w:r>
            <w:r w:rsidRPr="00CD419A">
              <w:rPr>
                <w:sz w:val="22"/>
                <w:szCs w:val="22"/>
              </w:rPr>
              <w:t xml:space="preserve">rotected </w:t>
            </w:r>
            <w:r w:rsidR="00F86BD3">
              <w:rPr>
                <w:sz w:val="22"/>
                <w:szCs w:val="22"/>
              </w:rPr>
              <w:t>O</w:t>
            </w:r>
            <w:r w:rsidRPr="00CD419A">
              <w:rPr>
                <w:sz w:val="22"/>
                <w:szCs w:val="22"/>
              </w:rPr>
              <w:t xml:space="preserve">pen </w:t>
            </w:r>
            <w:r w:rsidR="00F86BD3">
              <w:rPr>
                <w:sz w:val="22"/>
                <w:szCs w:val="22"/>
              </w:rPr>
              <w:t>S</w:t>
            </w:r>
            <w:r w:rsidRPr="00CD419A">
              <w:rPr>
                <w:sz w:val="22"/>
                <w:szCs w:val="22"/>
              </w:rPr>
              <w:t xml:space="preserve">pace on the SNEHF Mapper or which can otherwise be documented to be protected open space. This score will be calculated by SNEHF staff.  </w:t>
            </w:r>
            <w:r>
              <w:rPr>
                <w:sz w:val="22"/>
                <w:szCs w:val="22"/>
              </w:rPr>
              <w:t>Maximum points = 100.</w:t>
            </w:r>
            <w:r w:rsidRPr="00CD419A">
              <w:rPr>
                <w:sz w:val="22"/>
                <w:szCs w:val="22"/>
              </w:rPr>
              <w:tab/>
            </w:r>
          </w:p>
        </w:tc>
        <w:tc>
          <w:tcPr>
            <w:tcW w:w="1589" w:type="dxa"/>
          </w:tcPr>
          <w:p w14:paraId="65424C98" w14:textId="77777777" w:rsidR="00124818" w:rsidRPr="00CD419A" w:rsidRDefault="00124818" w:rsidP="00D82E71">
            <w:pPr>
              <w:pStyle w:val="NormalWeb"/>
              <w:jc w:val="center"/>
              <w:rPr>
                <w:b/>
                <w:sz w:val="22"/>
                <w:szCs w:val="22"/>
              </w:rPr>
            </w:pPr>
            <w:r w:rsidRPr="00CD419A">
              <w:rPr>
                <w:b/>
                <w:sz w:val="22"/>
                <w:szCs w:val="22"/>
              </w:rPr>
              <w:t>100</w:t>
            </w:r>
          </w:p>
        </w:tc>
        <w:tc>
          <w:tcPr>
            <w:tcW w:w="1286" w:type="dxa"/>
          </w:tcPr>
          <w:p w14:paraId="3B81521D" w14:textId="77777777" w:rsidR="00124818" w:rsidRPr="00CD419A" w:rsidRDefault="00124818" w:rsidP="00D82E71">
            <w:pPr>
              <w:pStyle w:val="NormalWeb"/>
              <w:rPr>
                <w:b/>
                <w:sz w:val="22"/>
                <w:szCs w:val="22"/>
              </w:rPr>
            </w:pPr>
          </w:p>
        </w:tc>
      </w:tr>
      <w:tr w:rsidR="00124818" w:rsidRPr="00CD419A" w14:paraId="4A38BA85" w14:textId="77777777" w:rsidTr="00D82E71">
        <w:trPr>
          <w:trHeight w:val="435"/>
        </w:trPr>
        <w:tc>
          <w:tcPr>
            <w:tcW w:w="7447" w:type="dxa"/>
          </w:tcPr>
          <w:p w14:paraId="5CDCCBED" w14:textId="77777777" w:rsidR="00124818" w:rsidRDefault="00124818" w:rsidP="00D82E71">
            <w:pPr>
              <w:pStyle w:val="NormalWeb"/>
              <w:rPr>
                <w:sz w:val="22"/>
                <w:szCs w:val="22"/>
              </w:rPr>
            </w:pPr>
            <w:r w:rsidRPr="005A74F4">
              <w:rPr>
                <w:sz w:val="22"/>
                <w:szCs w:val="22"/>
              </w:rPr>
              <w:t xml:space="preserve">7. </w:t>
            </w:r>
            <w:r>
              <w:rPr>
                <w:sz w:val="22"/>
                <w:szCs w:val="22"/>
              </w:rPr>
              <w:t>Parcel is a</w:t>
            </w:r>
            <w:r w:rsidRPr="005A74F4">
              <w:rPr>
                <w:sz w:val="22"/>
                <w:szCs w:val="22"/>
              </w:rPr>
              <w:t>djacent/contiguous to a</w:t>
            </w:r>
            <w:r>
              <w:rPr>
                <w:sz w:val="22"/>
                <w:szCs w:val="22"/>
              </w:rPr>
              <w:t>nother</w:t>
            </w:r>
            <w:r w:rsidRPr="005A74F4">
              <w:rPr>
                <w:sz w:val="22"/>
                <w:szCs w:val="22"/>
              </w:rPr>
              <w:t xml:space="preserve"> parcel under similar consideration for SNEHF RCPP or Long Island Sound Watershed RCPP Healthy Forest Reserve Program. </w:t>
            </w:r>
          </w:p>
          <w:p w14:paraId="1D882E06" w14:textId="77777777" w:rsidR="00124818" w:rsidRPr="00CD419A" w:rsidRDefault="00124818" w:rsidP="00D82E71">
            <w:pPr>
              <w:pStyle w:val="NormalWeb"/>
              <w:rPr>
                <w:sz w:val="22"/>
                <w:szCs w:val="22"/>
              </w:rPr>
            </w:pPr>
            <w:r w:rsidRPr="005A74F4">
              <w:rPr>
                <w:sz w:val="22"/>
                <w:szCs w:val="22"/>
              </w:rPr>
              <w:t xml:space="preserve">SCALE: </w:t>
            </w:r>
            <w:r>
              <w:rPr>
                <w:sz w:val="22"/>
                <w:szCs w:val="22"/>
              </w:rPr>
              <w:t>If adjacent/contiguous to another parcel under consideration, score 40 points. Zero points if not adjacent/contiguous to another parcel under consideration.  This will be calculated by SNEHF staff.</w:t>
            </w:r>
          </w:p>
        </w:tc>
        <w:tc>
          <w:tcPr>
            <w:tcW w:w="1589" w:type="dxa"/>
          </w:tcPr>
          <w:p w14:paraId="0C5A5760" w14:textId="77777777" w:rsidR="00124818" w:rsidRPr="00CD419A" w:rsidRDefault="00124818" w:rsidP="00D82E71">
            <w:pPr>
              <w:pStyle w:val="NormalWeb"/>
              <w:jc w:val="center"/>
              <w:rPr>
                <w:b/>
                <w:sz w:val="22"/>
                <w:szCs w:val="22"/>
              </w:rPr>
            </w:pPr>
            <w:r>
              <w:rPr>
                <w:b/>
                <w:sz w:val="22"/>
                <w:szCs w:val="22"/>
              </w:rPr>
              <w:t>40</w:t>
            </w:r>
          </w:p>
        </w:tc>
        <w:tc>
          <w:tcPr>
            <w:tcW w:w="1286" w:type="dxa"/>
          </w:tcPr>
          <w:p w14:paraId="00D6C463" w14:textId="77777777" w:rsidR="00124818" w:rsidRPr="00CD419A" w:rsidRDefault="00124818" w:rsidP="00D82E71">
            <w:pPr>
              <w:pStyle w:val="NormalWeb"/>
              <w:rPr>
                <w:b/>
                <w:sz w:val="22"/>
                <w:szCs w:val="22"/>
              </w:rPr>
            </w:pPr>
          </w:p>
        </w:tc>
      </w:tr>
      <w:tr w:rsidR="00124818" w:rsidRPr="00CD419A" w14:paraId="7116C8B3" w14:textId="77777777" w:rsidTr="00D82E71">
        <w:trPr>
          <w:trHeight w:val="435"/>
        </w:trPr>
        <w:tc>
          <w:tcPr>
            <w:tcW w:w="7447" w:type="dxa"/>
          </w:tcPr>
          <w:p w14:paraId="7D584EC4" w14:textId="77777777" w:rsidR="00124818" w:rsidRPr="00CD419A" w:rsidRDefault="00124818" w:rsidP="00D82E71">
            <w:pPr>
              <w:pStyle w:val="NormalWeb"/>
              <w:rPr>
                <w:sz w:val="22"/>
                <w:szCs w:val="22"/>
              </w:rPr>
            </w:pPr>
          </w:p>
        </w:tc>
        <w:tc>
          <w:tcPr>
            <w:tcW w:w="1589" w:type="dxa"/>
          </w:tcPr>
          <w:p w14:paraId="3FD2A153" w14:textId="77777777" w:rsidR="00124818" w:rsidRPr="00CD419A" w:rsidRDefault="00124818" w:rsidP="00D82E71">
            <w:pPr>
              <w:pStyle w:val="NormalWeb"/>
              <w:jc w:val="center"/>
              <w:rPr>
                <w:b/>
                <w:sz w:val="22"/>
                <w:szCs w:val="22"/>
              </w:rPr>
            </w:pPr>
          </w:p>
        </w:tc>
        <w:tc>
          <w:tcPr>
            <w:tcW w:w="1286" w:type="dxa"/>
          </w:tcPr>
          <w:p w14:paraId="0E83CB31" w14:textId="77777777" w:rsidR="00124818" w:rsidRPr="00CD419A" w:rsidRDefault="00124818" w:rsidP="00D82E71">
            <w:pPr>
              <w:pStyle w:val="NormalWeb"/>
              <w:rPr>
                <w:b/>
                <w:sz w:val="22"/>
                <w:szCs w:val="22"/>
              </w:rPr>
            </w:pPr>
          </w:p>
        </w:tc>
      </w:tr>
      <w:tr w:rsidR="00124818" w:rsidRPr="00CD419A" w14:paraId="16C6C2CF" w14:textId="77777777" w:rsidTr="00D82E71">
        <w:trPr>
          <w:trHeight w:val="435"/>
        </w:trPr>
        <w:tc>
          <w:tcPr>
            <w:tcW w:w="7447" w:type="dxa"/>
          </w:tcPr>
          <w:p w14:paraId="121E7A2F" w14:textId="77777777" w:rsidR="00124818" w:rsidRPr="00CD419A" w:rsidRDefault="00124818" w:rsidP="00D82E71">
            <w:pPr>
              <w:pStyle w:val="NormalWeb"/>
              <w:rPr>
                <w:b/>
                <w:sz w:val="22"/>
                <w:szCs w:val="22"/>
              </w:rPr>
            </w:pPr>
            <w:r w:rsidRPr="00CD419A">
              <w:rPr>
                <w:b/>
                <w:sz w:val="22"/>
                <w:szCs w:val="22"/>
              </w:rPr>
              <w:t xml:space="preserve">Total Points </w:t>
            </w:r>
          </w:p>
        </w:tc>
        <w:tc>
          <w:tcPr>
            <w:tcW w:w="1589" w:type="dxa"/>
          </w:tcPr>
          <w:p w14:paraId="364219FE" w14:textId="77777777" w:rsidR="00124818" w:rsidRPr="00CD419A" w:rsidRDefault="00124818" w:rsidP="00D82E71">
            <w:pPr>
              <w:pStyle w:val="NormalWeb"/>
              <w:jc w:val="center"/>
              <w:rPr>
                <w:b/>
                <w:sz w:val="22"/>
                <w:szCs w:val="22"/>
              </w:rPr>
            </w:pPr>
            <w:r w:rsidRPr="00CD419A">
              <w:rPr>
                <w:b/>
                <w:sz w:val="22"/>
                <w:szCs w:val="22"/>
              </w:rPr>
              <w:t>1000</w:t>
            </w:r>
          </w:p>
        </w:tc>
        <w:tc>
          <w:tcPr>
            <w:tcW w:w="1286" w:type="dxa"/>
          </w:tcPr>
          <w:p w14:paraId="20EBF29A" w14:textId="77777777" w:rsidR="00124818" w:rsidRPr="00CD419A" w:rsidRDefault="00124818" w:rsidP="00D82E71">
            <w:pPr>
              <w:pStyle w:val="NormalWeb"/>
              <w:rPr>
                <w:b/>
                <w:sz w:val="22"/>
                <w:szCs w:val="22"/>
              </w:rPr>
            </w:pPr>
          </w:p>
        </w:tc>
      </w:tr>
    </w:tbl>
    <w:p w14:paraId="622C2FE7" w14:textId="77777777" w:rsidR="00124818" w:rsidRPr="00CD419A" w:rsidRDefault="00124818" w:rsidP="00124818">
      <w:pPr>
        <w:pStyle w:val="NormalWeb"/>
        <w:rPr>
          <w:sz w:val="22"/>
          <w:szCs w:val="22"/>
        </w:rPr>
      </w:pPr>
    </w:p>
    <w:p w14:paraId="54368D4E" w14:textId="77777777" w:rsidR="00124818" w:rsidRDefault="00124818" w:rsidP="0002399F">
      <w:pPr>
        <w:pStyle w:val="NoSpacing"/>
        <w:jc w:val="center"/>
        <w:rPr>
          <w:b/>
        </w:rPr>
      </w:pPr>
    </w:p>
    <w:p w14:paraId="4BD7C1C0" w14:textId="77777777" w:rsidR="00124818" w:rsidRDefault="00124818" w:rsidP="0002399F">
      <w:pPr>
        <w:pStyle w:val="NoSpacing"/>
        <w:jc w:val="center"/>
        <w:rPr>
          <w:b/>
        </w:rPr>
      </w:pPr>
    </w:p>
    <w:p w14:paraId="2F30C97A" w14:textId="77777777" w:rsidR="00124818" w:rsidRDefault="00124818" w:rsidP="00124818">
      <w:pPr>
        <w:pStyle w:val="NoSpacing"/>
        <w:jc w:val="center"/>
        <w:rPr>
          <w:b/>
        </w:rPr>
      </w:pPr>
      <w:r w:rsidRPr="008C7366">
        <w:rPr>
          <w:b/>
          <w:u w:val="single"/>
        </w:rPr>
        <w:lastRenderedPageBreak/>
        <w:t>Connecticut</w:t>
      </w:r>
      <w:r>
        <w:rPr>
          <w:b/>
        </w:rPr>
        <w:t xml:space="preserve"> </w:t>
      </w:r>
      <w:r w:rsidRPr="00CD419A">
        <w:rPr>
          <w:b/>
        </w:rPr>
        <w:t>Health</w:t>
      </w:r>
      <w:r>
        <w:rPr>
          <w:b/>
        </w:rPr>
        <w:t>y</w:t>
      </w:r>
      <w:r w:rsidRPr="00CD419A">
        <w:rPr>
          <w:b/>
        </w:rPr>
        <w:t xml:space="preserve"> Forest Reserve Program (HFRP) Scoring/Ranking Worksheet</w:t>
      </w:r>
      <w:r>
        <w:rPr>
          <w:b/>
        </w:rPr>
        <w:t xml:space="preserve"> </w:t>
      </w:r>
    </w:p>
    <w:p w14:paraId="7DAE2848" w14:textId="77777777" w:rsidR="0081437F" w:rsidRDefault="0002399F" w:rsidP="0002399F">
      <w:pPr>
        <w:pStyle w:val="NoSpacing"/>
        <w:jc w:val="center"/>
        <w:rPr>
          <w:b/>
        </w:rPr>
      </w:pPr>
      <w:r w:rsidRPr="00CD419A">
        <w:rPr>
          <w:b/>
        </w:rPr>
        <w:t>S</w:t>
      </w:r>
      <w:r w:rsidR="0081437F">
        <w:rPr>
          <w:b/>
        </w:rPr>
        <w:t>outhern New England Heritage Forest (SNEHF)</w:t>
      </w:r>
    </w:p>
    <w:p w14:paraId="1D4C3FA1" w14:textId="77777777" w:rsidR="0002399F" w:rsidRDefault="0081437F" w:rsidP="0002399F">
      <w:pPr>
        <w:pStyle w:val="NoSpacing"/>
        <w:jc w:val="center"/>
        <w:rPr>
          <w:b/>
        </w:rPr>
      </w:pPr>
      <w:r>
        <w:rPr>
          <w:b/>
        </w:rPr>
        <w:t>Regional Conservation Partnership Program (RCPP)</w:t>
      </w:r>
    </w:p>
    <w:p w14:paraId="1131C581" w14:textId="77777777" w:rsidR="0002399F" w:rsidRPr="00EA5C41" w:rsidRDefault="0002399F" w:rsidP="0002399F">
      <w:pPr>
        <w:pStyle w:val="NoSpacing"/>
        <w:jc w:val="center"/>
        <w:rPr>
          <w:b/>
        </w:rPr>
      </w:pPr>
    </w:p>
    <w:tbl>
      <w:tblPr>
        <w:tblStyle w:val="TableGrid"/>
        <w:tblpPr w:leftFromText="180" w:rightFromText="180" w:vertAnchor="text" w:tblpY="1"/>
        <w:tblOverlap w:val="never"/>
        <w:tblW w:w="10322" w:type="dxa"/>
        <w:tblLook w:val="04A0" w:firstRow="1" w:lastRow="0" w:firstColumn="1" w:lastColumn="0" w:noHBand="0" w:noVBand="1"/>
      </w:tblPr>
      <w:tblGrid>
        <w:gridCol w:w="7447"/>
        <w:gridCol w:w="1589"/>
        <w:gridCol w:w="1286"/>
      </w:tblGrid>
      <w:tr w:rsidR="0002399F" w:rsidRPr="00CD419A" w14:paraId="32CB4516" w14:textId="77777777" w:rsidTr="00DF61EF">
        <w:trPr>
          <w:trHeight w:val="435"/>
        </w:trPr>
        <w:tc>
          <w:tcPr>
            <w:tcW w:w="7447" w:type="dxa"/>
          </w:tcPr>
          <w:p w14:paraId="3D729A50" w14:textId="77777777" w:rsidR="0002399F" w:rsidRPr="00CD419A" w:rsidRDefault="0002399F" w:rsidP="00DF61EF">
            <w:pPr>
              <w:pStyle w:val="NormalWeb"/>
              <w:rPr>
                <w:b/>
                <w:sz w:val="22"/>
                <w:szCs w:val="22"/>
              </w:rPr>
            </w:pPr>
            <w:r w:rsidRPr="00CD419A">
              <w:rPr>
                <w:b/>
                <w:sz w:val="22"/>
                <w:szCs w:val="22"/>
              </w:rPr>
              <w:t xml:space="preserve">Criteria </w:t>
            </w:r>
          </w:p>
        </w:tc>
        <w:tc>
          <w:tcPr>
            <w:tcW w:w="1589" w:type="dxa"/>
          </w:tcPr>
          <w:p w14:paraId="7096CE98" w14:textId="77777777" w:rsidR="0002399F" w:rsidRPr="00CD419A" w:rsidRDefault="0002399F" w:rsidP="00DF61EF">
            <w:pPr>
              <w:pStyle w:val="NormalWeb"/>
              <w:jc w:val="center"/>
              <w:rPr>
                <w:b/>
                <w:sz w:val="22"/>
                <w:szCs w:val="22"/>
              </w:rPr>
            </w:pPr>
            <w:r w:rsidRPr="00CD419A">
              <w:rPr>
                <w:b/>
                <w:sz w:val="22"/>
                <w:szCs w:val="22"/>
              </w:rPr>
              <w:t>Maximum Points</w:t>
            </w:r>
          </w:p>
        </w:tc>
        <w:tc>
          <w:tcPr>
            <w:tcW w:w="1286" w:type="dxa"/>
          </w:tcPr>
          <w:p w14:paraId="64808DC2" w14:textId="77777777" w:rsidR="0002399F" w:rsidRPr="00CD419A" w:rsidRDefault="0002399F" w:rsidP="00DF61EF">
            <w:pPr>
              <w:pStyle w:val="NormalWeb"/>
              <w:jc w:val="center"/>
              <w:rPr>
                <w:b/>
                <w:sz w:val="22"/>
                <w:szCs w:val="22"/>
              </w:rPr>
            </w:pPr>
            <w:r w:rsidRPr="00CD419A">
              <w:rPr>
                <w:b/>
                <w:sz w:val="22"/>
                <w:szCs w:val="22"/>
              </w:rPr>
              <w:t>Points</w:t>
            </w:r>
          </w:p>
        </w:tc>
      </w:tr>
      <w:tr w:rsidR="0002399F" w:rsidRPr="00CD419A" w14:paraId="6A41CD52" w14:textId="77777777" w:rsidTr="00DF61EF">
        <w:trPr>
          <w:trHeight w:val="435"/>
        </w:trPr>
        <w:tc>
          <w:tcPr>
            <w:tcW w:w="7447" w:type="dxa"/>
          </w:tcPr>
          <w:p w14:paraId="3B262F44" w14:textId="77777777" w:rsidR="0002399F" w:rsidRPr="00CD419A" w:rsidRDefault="0002399F" w:rsidP="00DF61EF">
            <w:pPr>
              <w:pStyle w:val="NormalWeb"/>
              <w:rPr>
                <w:sz w:val="22"/>
                <w:szCs w:val="22"/>
              </w:rPr>
            </w:pPr>
            <w:r w:rsidRPr="00CD419A">
              <w:rPr>
                <w:sz w:val="22"/>
                <w:szCs w:val="22"/>
              </w:rPr>
              <w:t>1. The application package contains a long-term (10+ years) forest management plan completed by a licensed professional forester and a landowner statement of intent signifying their willingness to have land managed as habitat in perpetuity.</w:t>
            </w:r>
          </w:p>
          <w:p w14:paraId="42F0081D" w14:textId="77777777" w:rsidR="0002399F" w:rsidRPr="00CD419A" w:rsidRDefault="0002399F" w:rsidP="00DF61EF">
            <w:pPr>
              <w:pStyle w:val="NormalWeb"/>
              <w:rPr>
                <w:b/>
                <w:sz w:val="22"/>
                <w:szCs w:val="22"/>
              </w:rPr>
            </w:pPr>
            <w:r w:rsidRPr="00CD419A">
              <w:rPr>
                <w:sz w:val="22"/>
                <w:szCs w:val="22"/>
              </w:rPr>
              <w:t>SCALE: Active Long-term forest management plan attached = 100 points, landowner statement of intent attached = 30 points, both = 130 points. Zero points if not attached.</w:t>
            </w:r>
          </w:p>
        </w:tc>
        <w:tc>
          <w:tcPr>
            <w:tcW w:w="1589" w:type="dxa"/>
          </w:tcPr>
          <w:p w14:paraId="0D741429" w14:textId="77777777" w:rsidR="0002399F" w:rsidRPr="00CD419A" w:rsidRDefault="0002399F" w:rsidP="00DF61EF">
            <w:pPr>
              <w:pStyle w:val="NormalWeb"/>
              <w:jc w:val="center"/>
              <w:rPr>
                <w:b/>
                <w:sz w:val="22"/>
                <w:szCs w:val="22"/>
              </w:rPr>
            </w:pPr>
            <w:r w:rsidRPr="00CD419A">
              <w:rPr>
                <w:b/>
                <w:sz w:val="22"/>
                <w:szCs w:val="22"/>
              </w:rPr>
              <w:t>130</w:t>
            </w:r>
          </w:p>
        </w:tc>
        <w:tc>
          <w:tcPr>
            <w:tcW w:w="1286" w:type="dxa"/>
          </w:tcPr>
          <w:p w14:paraId="39361148" w14:textId="77777777" w:rsidR="0002399F" w:rsidRPr="00CD419A" w:rsidRDefault="0002399F" w:rsidP="00DF61EF">
            <w:pPr>
              <w:pStyle w:val="NormalWeb"/>
              <w:rPr>
                <w:b/>
                <w:sz w:val="22"/>
                <w:szCs w:val="22"/>
              </w:rPr>
            </w:pPr>
          </w:p>
        </w:tc>
      </w:tr>
      <w:tr w:rsidR="0002399F" w:rsidRPr="00CD419A" w14:paraId="0284E6AB" w14:textId="77777777" w:rsidTr="00DF61EF">
        <w:trPr>
          <w:trHeight w:val="435"/>
        </w:trPr>
        <w:tc>
          <w:tcPr>
            <w:tcW w:w="7447" w:type="dxa"/>
          </w:tcPr>
          <w:p w14:paraId="796EBEA4" w14:textId="77777777" w:rsidR="0002399F" w:rsidRPr="00CD419A" w:rsidRDefault="0002399F" w:rsidP="00DF61EF">
            <w:pPr>
              <w:pStyle w:val="NormalWeb"/>
              <w:rPr>
                <w:sz w:val="22"/>
                <w:szCs w:val="22"/>
              </w:rPr>
            </w:pPr>
            <w:r w:rsidRPr="00CD419A">
              <w:rPr>
                <w:sz w:val="22"/>
                <w:szCs w:val="22"/>
              </w:rPr>
              <w:t xml:space="preserve">2. Enrollment in state current use programs.        </w:t>
            </w:r>
          </w:p>
          <w:p w14:paraId="2894A373" w14:textId="77777777" w:rsidR="0002399F" w:rsidRPr="00CD419A" w:rsidRDefault="0002399F" w:rsidP="00DF61EF">
            <w:pPr>
              <w:pStyle w:val="NormalWeb"/>
              <w:rPr>
                <w:sz w:val="22"/>
                <w:szCs w:val="22"/>
              </w:rPr>
            </w:pPr>
            <w:r w:rsidRPr="00CD419A">
              <w:rPr>
                <w:sz w:val="22"/>
                <w:szCs w:val="22"/>
              </w:rPr>
              <w:t>SCALE: If the parcel is currently enrolled in CT PA 490, score 70 points. If not, score 0 points.</w:t>
            </w:r>
          </w:p>
        </w:tc>
        <w:tc>
          <w:tcPr>
            <w:tcW w:w="1589" w:type="dxa"/>
          </w:tcPr>
          <w:p w14:paraId="694F2EA5" w14:textId="77777777" w:rsidR="0002399F" w:rsidRPr="00CD419A" w:rsidRDefault="0002399F" w:rsidP="00DF61EF">
            <w:pPr>
              <w:pStyle w:val="NormalWeb"/>
              <w:jc w:val="center"/>
              <w:rPr>
                <w:b/>
                <w:sz w:val="22"/>
                <w:szCs w:val="22"/>
              </w:rPr>
            </w:pPr>
            <w:r w:rsidRPr="00CD419A">
              <w:rPr>
                <w:b/>
                <w:sz w:val="22"/>
                <w:szCs w:val="22"/>
              </w:rPr>
              <w:t>70</w:t>
            </w:r>
          </w:p>
        </w:tc>
        <w:tc>
          <w:tcPr>
            <w:tcW w:w="1286" w:type="dxa"/>
          </w:tcPr>
          <w:p w14:paraId="1DBD4ECE" w14:textId="77777777" w:rsidR="0002399F" w:rsidRPr="00CD419A" w:rsidRDefault="0002399F" w:rsidP="00DF61EF">
            <w:pPr>
              <w:pStyle w:val="NormalWeb"/>
              <w:rPr>
                <w:b/>
                <w:sz w:val="22"/>
                <w:szCs w:val="22"/>
              </w:rPr>
            </w:pPr>
          </w:p>
        </w:tc>
      </w:tr>
      <w:tr w:rsidR="0002399F" w:rsidRPr="00CD419A" w14:paraId="09090390" w14:textId="77777777" w:rsidTr="00DF61EF">
        <w:trPr>
          <w:trHeight w:val="435"/>
        </w:trPr>
        <w:tc>
          <w:tcPr>
            <w:tcW w:w="7447" w:type="dxa"/>
          </w:tcPr>
          <w:p w14:paraId="3F91D994" w14:textId="77777777" w:rsidR="0002399F" w:rsidRPr="00CD419A" w:rsidRDefault="0002399F" w:rsidP="00DF61EF">
            <w:pPr>
              <w:pStyle w:val="NormalWeb"/>
              <w:rPr>
                <w:sz w:val="22"/>
                <w:szCs w:val="22"/>
              </w:rPr>
            </w:pPr>
            <w:r w:rsidRPr="00CD419A">
              <w:rPr>
                <w:sz w:val="22"/>
                <w:szCs w:val="22"/>
              </w:rPr>
              <w:t>3. The number of acres of forestland.</w:t>
            </w:r>
          </w:p>
          <w:p w14:paraId="5954EA18" w14:textId="77777777" w:rsidR="0002399F" w:rsidRPr="00CD419A" w:rsidRDefault="0002399F" w:rsidP="00DF61EF">
            <w:pPr>
              <w:pStyle w:val="NormalWeb"/>
              <w:rPr>
                <w:b/>
                <w:sz w:val="22"/>
                <w:szCs w:val="22"/>
              </w:rPr>
            </w:pPr>
            <w:r w:rsidRPr="00CD419A">
              <w:rPr>
                <w:sz w:val="22"/>
                <w:szCs w:val="22"/>
              </w:rPr>
              <w:t xml:space="preserve">SCALE: 1 point for each acre </w:t>
            </w:r>
            <w:r>
              <w:rPr>
                <w:sz w:val="22"/>
                <w:szCs w:val="22"/>
              </w:rPr>
              <w:t xml:space="preserve">of forested land to be treated with an HFRP easement. Maximum points = 100. </w:t>
            </w:r>
            <w:r w:rsidRPr="00CD419A">
              <w:rPr>
                <w:sz w:val="22"/>
                <w:szCs w:val="22"/>
              </w:rPr>
              <w:t>See web map Land Cover layer for this information; this score will be also calculated by SNEHF staff.</w:t>
            </w:r>
          </w:p>
        </w:tc>
        <w:tc>
          <w:tcPr>
            <w:tcW w:w="1589" w:type="dxa"/>
          </w:tcPr>
          <w:p w14:paraId="29A577B5" w14:textId="77777777" w:rsidR="0002399F" w:rsidRPr="00CD419A" w:rsidRDefault="0002399F" w:rsidP="00DF61EF">
            <w:pPr>
              <w:pStyle w:val="NormalWeb"/>
              <w:jc w:val="center"/>
              <w:rPr>
                <w:b/>
                <w:sz w:val="22"/>
                <w:szCs w:val="22"/>
              </w:rPr>
            </w:pPr>
            <w:r w:rsidRPr="00CD419A">
              <w:rPr>
                <w:b/>
                <w:sz w:val="22"/>
                <w:szCs w:val="22"/>
              </w:rPr>
              <w:t>100</w:t>
            </w:r>
          </w:p>
        </w:tc>
        <w:tc>
          <w:tcPr>
            <w:tcW w:w="1286" w:type="dxa"/>
          </w:tcPr>
          <w:p w14:paraId="4BEE1E30" w14:textId="77777777" w:rsidR="0002399F" w:rsidRPr="00CD419A" w:rsidRDefault="0002399F" w:rsidP="00DF61EF">
            <w:pPr>
              <w:pStyle w:val="NormalWeb"/>
              <w:rPr>
                <w:b/>
                <w:sz w:val="22"/>
                <w:szCs w:val="22"/>
              </w:rPr>
            </w:pPr>
          </w:p>
        </w:tc>
      </w:tr>
      <w:tr w:rsidR="0002399F" w:rsidRPr="00CD419A" w14:paraId="528D3CE8" w14:textId="77777777" w:rsidTr="00DF61EF">
        <w:trPr>
          <w:trHeight w:val="435"/>
        </w:trPr>
        <w:tc>
          <w:tcPr>
            <w:tcW w:w="7447" w:type="dxa"/>
          </w:tcPr>
          <w:p w14:paraId="39DA62E9" w14:textId="77777777" w:rsidR="0002399F" w:rsidRPr="00CD419A" w:rsidRDefault="0002399F" w:rsidP="00DF61EF">
            <w:pPr>
              <w:pStyle w:val="NormalWeb"/>
              <w:rPr>
                <w:sz w:val="22"/>
                <w:szCs w:val="22"/>
              </w:rPr>
            </w:pPr>
            <w:r>
              <w:rPr>
                <w:sz w:val="22"/>
                <w:szCs w:val="22"/>
              </w:rPr>
              <w:t>4</w:t>
            </w:r>
            <w:r w:rsidRPr="00CD419A">
              <w:rPr>
                <w:sz w:val="22"/>
                <w:szCs w:val="22"/>
              </w:rPr>
              <w:t xml:space="preserve">. The number of acres in area defined as being within the SNEHF Conservation Priority Focus Areas. </w:t>
            </w:r>
          </w:p>
          <w:p w14:paraId="0A1155F2" w14:textId="77777777" w:rsidR="0002399F" w:rsidRPr="00CD419A" w:rsidRDefault="0002399F" w:rsidP="00DF61EF">
            <w:pPr>
              <w:pStyle w:val="NormalWeb"/>
              <w:rPr>
                <w:sz w:val="22"/>
                <w:szCs w:val="22"/>
              </w:rPr>
            </w:pPr>
            <w:r w:rsidRPr="00CD419A">
              <w:rPr>
                <w:sz w:val="22"/>
                <w:szCs w:val="22"/>
              </w:rPr>
              <w:t xml:space="preserve">SCALE: 3 points for each acre of land in the SNEHF Conservation Priority Focus Areas, as identified on the SNEHF web map </w:t>
            </w:r>
            <w:r w:rsidR="00B64A76">
              <w:rPr>
                <w:sz w:val="22"/>
                <w:szCs w:val="22"/>
              </w:rPr>
              <w:t xml:space="preserve">SNEHF </w:t>
            </w:r>
            <w:r w:rsidRPr="00CD419A">
              <w:rPr>
                <w:sz w:val="22"/>
                <w:szCs w:val="22"/>
              </w:rPr>
              <w:t>Conservation Priority Focus Area layer.  This score will be calculated by SNEHF staff. Maximum points</w:t>
            </w:r>
            <w:r>
              <w:rPr>
                <w:sz w:val="22"/>
                <w:szCs w:val="22"/>
              </w:rPr>
              <w:t xml:space="preserve"> = 300. </w:t>
            </w:r>
          </w:p>
        </w:tc>
        <w:tc>
          <w:tcPr>
            <w:tcW w:w="1589" w:type="dxa"/>
          </w:tcPr>
          <w:p w14:paraId="561ADB76" w14:textId="77777777" w:rsidR="0002399F" w:rsidRPr="00CD419A" w:rsidRDefault="0002399F" w:rsidP="00DF61EF">
            <w:pPr>
              <w:pStyle w:val="NormalWeb"/>
              <w:jc w:val="center"/>
              <w:rPr>
                <w:b/>
                <w:sz w:val="22"/>
                <w:szCs w:val="22"/>
              </w:rPr>
            </w:pPr>
            <w:r w:rsidRPr="00CD419A">
              <w:rPr>
                <w:b/>
                <w:sz w:val="22"/>
                <w:szCs w:val="22"/>
              </w:rPr>
              <w:t>300</w:t>
            </w:r>
          </w:p>
        </w:tc>
        <w:tc>
          <w:tcPr>
            <w:tcW w:w="1286" w:type="dxa"/>
          </w:tcPr>
          <w:p w14:paraId="5F6220B2" w14:textId="77777777" w:rsidR="0002399F" w:rsidRPr="00CD419A" w:rsidRDefault="0002399F" w:rsidP="00DF61EF">
            <w:pPr>
              <w:pStyle w:val="NormalWeb"/>
              <w:rPr>
                <w:b/>
                <w:sz w:val="22"/>
                <w:szCs w:val="22"/>
              </w:rPr>
            </w:pPr>
          </w:p>
        </w:tc>
      </w:tr>
      <w:tr w:rsidR="0002399F" w:rsidRPr="00CD419A" w14:paraId="24EA9448" w14:textId="77777777" w:rsidTr="00DF61EF">
        <w:trPr>
          <w:trHeight w:val="435"/>
        </w:trPr>
        <w:tc>
          <w:tcPr>
            <w:tcW w:w="7447" w:type="dxa"/>
          </w:tcPr>
          <w:p w14:paraId="0F666DDF" w14:textId="1D218A4C" w:rsidR="0002399F" w:rsidRPr="00CD419A" w:rsidRDefault="0002399F" w:rsidP="00DF61EF">
            <w:pPr>
              <w:pStyle w:val="NormalWeb"/>
              <w:rPr>
                <w:sz w:val="22"/>
                <w:szCs w:val="22"/>
              </w:rPr>
            </w:pPr>
            <w:r>
              <w:rPr>
                <w:sz w:val="22"/>
                <w:szCs w:val="22"/>
              </w:rPr>
              <w:t>5</w:t>
            </w:r>
            <w:r w:rsidRPr="00CD419A">
              <w:rPr>
                <w:sz w:val="22"/>
                <w:szCs w:val="22"/>
              </w:rPr>
              <w:t xml:space="preserve">. The number of acres within </w:t>
            </w:r>
            <w:r w:rsidR="00B64A76">
              <w:rPr>
                <w:sz w:val="22"/>
                <w:szCs w:val="22"/>
              </w:rPr>
              <w:t>Blocks of Natural Land</w:t>
            </w:r>
            <w:r w:rsidRPr="00CD419A">
              <w:rPr>
                <w:sz w:val="22"/>
                <w:szCs w:val="22"/>
              </w:rPr>
              <w:t xml:space="preserve"> of the following acreages; multiply the parcel's acres to be protected by the factor associated with the Land Block category.  </w:t>
            </w:r>
          </w:p>
          <w:p w14:paraId="6791B277" w14:textId="77777777" w:rsidR="0002399F" w:rsidRDefault="0002399F" w:rsidP="00DF61EF">
            <w:pPr>
              <w:pStyle w:val="NormalWeb"/>
              <w:rPr>
                <w:sz w:val="22"/>
                <w:szCs w:val="22"/>
              </w:rPr>
            </w:pPr>
            <w:r w:rsidRPr="00CD419A">
              <w:rPr>
                <w:sz w:val="22"/>
                <w:szCs w:val="22"/>
              </w:rPr>
              <w:t xml:space="preserve">SCALE: If more than one Block type is present in the project parcel, multiply the acres within each Block type by the Block factor and add the total number, up to 100 points. </w:t>
            </w:r>
            <w:r>
              <w:rPr>
                <w:sz w:val="22"/>
                <w:szCs w:val="22"/>
              </w:rPr>
              <w:t>Maximum points = 100</w:t>
            </w:r>
          </w:p>
          <w:p w14:paraId="5B7870BF" w14:textId="77777777" w:rsidR="0002399F" w:rsidRPr="00CD419A" w:rsidRDefault="0002399F" w:rsidP="00DF61EF">
            <w:pPr>
              <w:pStyle w:val="NormalWeb"/>
              <w:rPr>
                <w:sz w:val="22"/>
                <w:szCs w:val="22"/>
              </w:rPr>
            </w:pPr>
            <w:r w:rsidRPr="00CD419A">
              <w:rPr>
                <w:sz w:val="22"/>
                <w:szCs w:val="22"/>
              </w:rPr>
              <w:t>Natural Land Block Sizes:</w:t>
            </w:r>
          </w:p>
          <w:p w14:paraId="368A3058" w14:textId="77777777" w:rsidR="0002399F" w:rsidRPr="00CD419A" w:rsidRDefault="0002399F" w:rsidP="00DF61EF">
            <w:pPr>
              <w:pStyle w:val="NoSpacing"/>
              <w:rPr>
                <w:sz w:val="22"/>
                <w:szCs w:val="22"/>
              </w:rPr>
            </w:pPr>
            <w:r w:rsidRPr="00CD419A">
              <w:rPr>
                <w:sz w:val="22"/>
                <w:szCs w:val="22"/>
              </w:rPr>
              <w:t>1 – 250 acres: parcel acres x .2</w:t>
            </w:r>
          </w:p>
          <w:p w14:paraId="6E6D7B74" w14:textId="77777777" w:rsidR="0002399F" w:rsidRPr="00CD419A" w:rsidRDefault="0002399F" w:rsidP="00DF61EF">
            <w:pPr>
              <w:pStyle w:val="NoSpacing"/>
              <w:rPr>
                <w:sz w:val="22"/>
                <w:szCs w:val="22"/>
              </w:rPr>
            </w:pPr>
            <w:r w:rsidRPr="00CD419A">
              <w:rPr>
                <w:sz w:val="22"/>
                <w:szCs w:val="22"/>
              </w:rPr>
              <w:t>251 – 500 acres: parcel acres x .3</w:t>
            </w:r>
          </w:p>
          <w:p w14:paraId="79260906" w14:textId="77777777" w:rsidR="0002399F" w:rsidRPr="00CD419A" w:rsidRDefault="0002399F" w:rsidP="00DF61EF">
            <w:pPr>
              <w:pStyle w:val="NoSpacing"/>
              <w:rPr>
                <w:sz w:val="22"/>
                <w:szCs w:val="22"/>
              </w:rPr>
            </w:pPr>
            <w:r w:rsidRPr="00CD419A">
              <w:rPr>
                <w:sz w:val="22"/>
                <w:szCs w:val="22"/>
              </w:rPr>
              <w:t>501 – 750 acres: parcel acres x .4</w:t>
            </w:r>
          </w:p>
          <w:p w14:paraId="43351CFF" w14:textId="77777777" w:rsidR="0002399F" w:rsidRPr="00CD419A" w:rsidRDefault="0002399F" w:rsidP="00DF61EF">
            <w:pPr>
              <w:pStyle w:val="NoSpacing"/>
              <w:rPr>
                <w:sz w:val="22"/>
                <w:szCs w:val="22"/>
              </w:rPr>
            </w:pPr>
            <w:r w:rsidRPr="00CD419A">
              <w:rPr>
                <w:sz w:val="22"/>
                <w:szCs w:val="22"/>
              </w:rPr>
              <w:t>751 – 1000 acres: parcel acres x .5</w:t>
            </w:r>
          </w:p>
          <w:p w14:paraId="67A6392D" w14:textId="77777777" w:rsidR="0002399F" w:rsidRPr="00CD419A" w:rsidRDefault="0002399F" w:rsidP="00DF61EF">
            <w:pPr>
              <w:pStyle w:val="NoSpacing"/>
              <w:rPr>
                <w:sz w:val="22"/>
                <w:szCs w:val="22"/>
              </w:rPr>
            </w:pPr>
            <w:r w:rsidRPr="00CD419A">
              <w:rPr>
                <w:sz w:val="22"/>
                <w:szCs w:val="22"/>
              </w:rPr>
              <w:t>1001 -2500 acres: parcel acres x .6</w:t>
            </w:r>
          </w:p>
          <w:p w14:paraId="6EEC6BAE" w14:textId="77777777" w:rsidR="0002399F" w:rsidRPr="00CD419A" w:rsidRDefault="0002399F" w:rsidP="00DF61EF">
            <w:pPr>
              <w:pStyle w:val="NoSpacing"/>
              <w:rPr>
                <w:sz w:val="22"/>
                <w:szCs w:val="22"/>
              </w:rPr>
            </w:pPr>
            <w:r w:rsidRPr="00CD419A">
              <w:rPr>
                <w:sz w:val="22"/>
                <w:szCs w:val="22"/>
              </w:rPr>
              <w:t>2501 - 5000 acres: parcel acres x .7</w:t>
            </w:r>
          </w:p>
          <w:p w14:paraId="7EEBE778" w14:textId="77777777" w:rsidR="0002399F" w:rsidRPr="00CD419A" w:rsidRDefault="0002399F" w:rsidP="00DF61EF">
            <w:pPr>
              <w:pStyle w:val="NoSpacing"/>
              <w:rPr>
                <w:sz w:val="22"/>
                <w:szCs w:val="22"/>
              </w:rPr>
            </w:pPr>
            <w:r w:rsidRPr="00CD419A">
              <w:rPr>
                <w:sz w:val="22"/>
                <w:szCs w:val="22"/>
              </w:rPr>
              <w:t>5001 – 7500 acres: parcel acres x .8</w:t>
            </w:r>
          </w:p>
          <w:p w14:paraId="3B1BF123" w14:textId="77777777" w:rsidR="0002399F" w:rsidRPr="00CD419A" w:rsidRDefault="0002399F" w:rsidP="00DF61EF">
            <w:pPr>
              <w:pStyle w:val="NoSpacing"/>
              <w:rPr>
                <w:sz w:val="22"/>
                <w:szCs w:val="22"/>
              </w:rPr>
            </w:pPr>
            <w:r w:rsidRPr="00CD419A">
              <w:rPr>
                <w:sz w:val="22"/>
                <w:szCs w:val="22"/>
              </w:rPr>
              <w:t>7501 – 15000 acres: parcel acres x .9</w:t>
            </w:r>
          </w:p>
          <w:p w14:paraId="39FEA003" w14:textId="77777777" w:rsidR="0002399F" w:rsidRDefault="0002399F" w:rsidP="00DF61EF">
            <w:pPr>
              <w:pStyle w:val="NoSpacing"/>
              <w:rPr>
                <w:sz w:val="22"/>
                <w:szCs w:val="22"/>
              </w:rPr>
            </w:pPr>
            <w:r w:rsidRPr="00CD419A">
              <w:rPr>
                <w:sz w:val="22"/>
                <w:szCs w:val="22"/>
              </w:rPr>
              <w:t>15001 – 55897 acres: parcel acres x 1.0</w:t>
            </w:r>
          </w:p>
          <w:p w14:paraId="784D53D3" w14:textId="77777777" w:rsidR="0002399F" w:rsidRDefault="0002399F" w:rsidP="00DF61EF">
            <w:pPr>
              <w:pStyle w:val="NoSpacing"/>
              <w:rPr>
                <w:sz w:val="22"/>
                <w:szCs w:val="22"/>
              </w:rPr>
            </w:pPr>
          </w:p>
          <w:p w14:paraId="4995C375" w14:textId="77777777" w:rsidR="0002399F" w:rsidRPr="00CD419A" w:rsidRDefault="0002399F" w:rsidP="00DF61EF">
            <w:pPr>
              <w:pStyle w:val="NoSpacing"/>
              <w:rPr>
                <w:sz w:val="22"/>
                <w:szCs w:val="22"/>
              </w:rPr>
            </w:pPr>
            <w:r w:rsidRPr="00CD419A">
              <w:rPr>
                <w:sz w:val="22"/>
                <w:szCs w:val="22"/>
              </w:rPr>
              <w:lastRenderedPageBreak/>
              <w:t>See web map Blocks of Natural Land layer for more information; this score will be calculated by SNEHF staff.</w:t>
            </w:r>
          </w:p>
        </w:tc>
        <w:tc>
          <w:tcPr>
            <w:tcW w:w="1589" w:type="dxa"/>
          </w:tcPr>
          <w:p w14:paraId="11783872" w14:textId="77777777" w:rsidR="0002399F" w:rsidRPr="00CD419A" w:rsidRDefault="0002399F" w:rsidP="00DF61EF">
            <w:pPr>
              <w:pStyle w:val="NormalWeb"/>
              <w:jc w:val="center"/>
              <w:rPr>
                <w:b/>
                <w:sz w:val="22"/>
                <w:szCs w:val="22"/>
              </w:rPr>
            </w:pPr>
            <w:r w:rsidRPr="00CD419A">
              <w:rPr>
                <w:b/>
                <w:sz w:val="22"/>
                <w:szCs w:val="22"/>
              </w:rPr>
              <w:lastRenderedPageBreak/>
              <w:t>100</w:t>
            </w:r>
          </w:p>
        </w:tc>
        <w:tc>
          <w:tcPr>
            <w:tcW w:w="1286" w:type="dxa"/>
          </w:tcPr>
          <w:p w14:paraId="4C1A3831" w14:textId="77777777" w:rsidR="0002399F" w:rsidRPr="00CD419A" w:rsidRDefault="0002399F" w:rsidP="00DF61EF">
            <w:pPr>
              <w:pStyle w:val="NormalWeb"/>
              <w:rPr>
                <w:b/>
                <w:sz w:val="22"/>
                <w:szCs w:val="22"/>
              </w:rPr>
            </w:pPr>
          </w:p>
        </w:tc>
      </w:tr>
      <w:tr w:rsidR="0002399F" w:rsidRPr="00CD419A" w14:paraId="1D016225" w14:textId="77777777" w:rsidTr="00DF61EF">
        <w:trPr>
          <w:trHeight w:val="435"/>
        </w:trPr>
        <w:tc>
          <w:tcPr>
            <w:tcW w:w="7447" w:type="dxa"/>
          </w:tcPr>
          <w:p w14:paraId="564757E2" w14:textId="77777777" w:rsidR="0002399F" w:rsidRPr="00CD419A" w:rsidRDefault="0002399F" w:rsidP="00DF61EF">
            <w:pPr>
              <w:pStyle w:val="NormalWeb"/>
              <w:tabs>
                <w:tab w:val="left" w:pos="2145"/>
              </w:tabs>
              <w:rPr>
                <w:sz w:val="22"/>
                <w:szCs w:val="22"/>
              </w:rPr>
            </w:pPr>
            <w:r>
              <w:rPr>
                <w:sz w:val="22"/>
                <w:szCs w:val="22"/>
              </w:rPr>
              <w:t>6</w:t>
            </w:r>
            <w:r w:rsidRPr="00CD419A">
              <w:rPr>
                <w:sz w:val="22"/>
                <w:szCs w:val="22"/>
              </w:rPr>
              <w:t xml:space="preserve">. The proximity of the parcel to other protected forest land. Select one single score scaling that gives the parcel the highest score--do not add them if multiple criteria apply to the parcel. </w:t>
            </w:r>
          </w:p>
          <w:p w14:paraId="0A036F1E" w14:textId="77777777" w:rsidR="0002399F" w:rsidRPr="00CD419A" w:rsidRDefault="0002399F" w:rsidP="00DF61EF">
            <w:pPr>
              <w:pStyle w:val="NoSpacing"/>
              <w:rPr>
                <w:sz w:val="22"/>
                <w:szCs w:val="22"/>
              </w:rPr>
            </w:pPr>
            <w:r w:rsidRPr="00CD419A">
              <w:rPr>
                <w:sz w:val="22"/>
                <w:szCs w:val="22"/>
              </w:rPr>
              <w:t xml:space="preserve">SCALE:  </w:t>
            </w:r>
          </w:p>
          <w:p w14:paraId="40CA8899" w14:textId="77777777" w:rsidR="0002399F" w:rsidRPr="00CD419A" w:rsidRDefault="0002399F" w:rsidP="00DF61EF">
            <w:pPr>
              <w:pStyle w:val="NoSpacing"/>
              <w:rPr>
                <w:sz w:val="22"/>
                <w:szCs w:val="22"/>
              </w:rPr>
            </w:pPr>
            <w:r w:rsidRPr="00CD419A">
              <w:rPr>
                <w:sz w:val="22"/>
                <w:szCs w:val="22"/>
              </w:rPr>
              <w:t>No protected forest land within 1 mile of parcel:    0 points</w:t>
            </w:r>
          </w:p>
          <w:p w14:paraId="34E71FFD" w14:textId="77777777" w:rsidR="0002399F" w:rsidRPr="00CD419A" w:rsidRDefault="0002399F" w:rsidP="00DF61EF">
            <w:pPr>
              <w:pStyle w:val="NoSpacing"/>
              <w:rPr>
                <w:sz w:val="22"/>
                <w:szCs w:val="22"/>
              </w:rPr>
            </w:pPr>
            <w:r w:rsidRPr="00CD419A">
              <w:rPr>
                <w:sz w:val="22"/>
                <w:szCs w:val="22"/>
              </w:rPr>
              <w:t>1 to 500 acres of protected forest land within 1 mile of parcel:  5 points</w:t>
            </w:r>
          </w:p>
          <w:p w14:paraId="21C2EE8D" w14:textId="77777777" w:rsidR="0002399F" w:rsidRPr="00CD419A" w:rsidRDefault="0002399F" w:rsidP="00DF61EF">
            <w:pPr>
              <w:pStyle w:val="NoSpacing"/>
              <w:rPr>
                <w:sz w:val="22"/>
                <w:szCs w:val="22"/>
              </w:rPr>
            </w:pPr>
            <w:r w:rsidRPr="00CD419A">
              <w:rPr>
                <w:sz w:val="22"/>
                <w:szCs w:val="22"/>
              </w:rPr>
              <w:t>&gt;500 acres of protected forest land within 1 mile of parcel:  10 points</w:t>
            </w:r>
          </w:p>
          <w:p w14:paraId="4E464F32" w14:textId="77777777" w:rsidR="0002399F" w:rsidRPr="00CD419A" w:rsidRDefault="0002399F" w:rsidP="00DF61EF">
            <w:pPr>
              <w:pStyle w:val="NoSpacing"/>
              <w:rPr>
                <w:sz w:val="22"/>
                <w:szCs w:val="22"/>
              </w:rPr>
            </w:pPr>
            <w:r w:rsidRPr="00CD419A">
              <w:rPr>
                <w:sz w:val="22"/>
                <w:szCs w:val="22"/>
              </w:rPr>
              <w:t>1 to 500 acres of protected forest land within 1/4 mile of parcel:  25 points</w:t>
            </w:r>
          </w:p>
          <w:p w14:paraId="7A58FEF0" w14:textId="77777777" w:rsidR="0002399F" w:rsidRPr="00CD419A" w:rsidRDefault="0002399F" w:rsidP="00DF61EF">
            <w:pPr>
              <w:pStyle w:val="NoSpacing"/>
              <w:rPr>
                <w:sz w:val="22"/>
                <w:szCs w:val="22"/>
              </w:rPr>
            </w:pPr>
            <w:r w:rsidRPr="00CD419A">
              <w:rPr>
                <w:sz w:val="22"/>
                <w:szCs w:val="22"/>
              </w:rPr>
              <w:t>&gt;500 acres of protected forest land within 1 /4 mile of parcel:  50 points</w:t>
            </w:r>
          </w:p>
          <w:p w14:paraId="43392BDB" w14:textId="77777777" w:rsidR="0002399F" w:rsidRPr="00CD419A" w:rsidRDefault="0002399F" w:rsidP="00DF61EF">
            <w:pPr>
              <w:pStyle w:val="NoSpacing"/>
              <w:rPr>
                <w:sz w:val="22"/>
                <w:szCs w:val="22"/>
              </w:rPr>
            </w:pPr>
            <w:r w:rsidRPr="00CD419A">
              <w:rPr>
                <w:sz w:val="22"/>
                <w:szCs w:val="22"/>
              </w:rPr>
              <w:t>1 to 500 acres of protected forest land contiguous with parcel:  75 points</w:t>
            </w:r>
          </w:p>
          <w:p w14:paraId="03545557" w14:textId="77777777" w:rsidR="0002399F" w:rsidRPr="00CD419A" w:rsidRDefault="0002399F" w:rsidP="00DF61EF">
            <w:pPr>
              <w:pStyle w:val="NoSpacing"/>
              <w:rPr>
                <w:sz w:val="22"/>
                <w:szCs w:val="22"/>
              </w:rPr>
            </w:pPr>
            <w:r w:rsidRPr="00CD419A">
              <w:rPr>
                <w:sz w:val="22"/>
                <w:szCs w:val="22"/>
              </w:rPr>
              <w:t>501 or more acres of protected forest land contiguous with parcel: 100 points</w:t>
            </w:r>
          </w:p>
          <w:p w14:paraId="555AA9D8" w14:textId="59573195" w:rsidR="0002399F" w:rsidRPr="00CD419A" w:rsidRDefault="0002399F" w:rsidP="00B64A76">
            <w:pPr>
              <w:pStyle w:val="NormalWeb"/>
              <w:rPr>
                <w:sz w:val="22"/>
                <w:szCs w:val="22"/>
              </w:rPr>
            </w:pPr>
            <w:r w:rsidRPr="00CD419A">
              <w:rPr>
                <w:sz w:val="22"/>
                <w:szCs w:val="22"/>
              </w:rPr>
              <w:t>NOTE: “</w:t>
            </w:r>
            <w:r>
              <w:rPr>
                <w:sz w:val="22"/>
                <w:szCs w:val="22"/>
              </w:rPr>
              <w:t>P</w:t>
            </w:r>
            <w:r w:rsidRPr="00CD419A">
              <w:rPr>
                <w:sz w:val="22"/>
                <w:szCs w:val="22"/>
              </w:rPr>
              <w:t xml:space="preserve">rotected forest land” consists of land identified as, </w:t>
            </w:r>
            <w:r>
              <w:rPr>
                <w:sz w:val="22"/>
                <w:szCs w:val="22"/>
              </w:rPr>
              <w:t>1</w:t>
            </w:r>
            <w:r w:rsidRPr="00CD419A">
              <w:rPr>
                <w:sz w:val="22"/>
                <w:szCs w:val="22"/>
              </w:rPr>
              <w:t>) being forested or forested wetland</w:t>
            </w:r>
            <w:r>
              <w:rPr>
                <w:sz w:val="22"/>
                <w:szCs w:val="22"/>
              </w:rPr>
              <w:t xml:space="preserve"> on the </w:t>
            </w:r>
            <w:r w:rsidR="00B64A76">
              <w:rPr>
                <w:sz w:val="22"/>
                <w:szCs w:val="22"/>
              </w:rPr>
              <w:t xml:space="preserve">Land Cover </w:t>
            </w:r>
            <w:r>
              <w:rPr>
                <w:sz w:val="22"/>
                <w:szCs w:val="22"/>
              </w:rPr>
              <w:t>layer</w:t>
            </w:r>
            <w:r w:rsidRPr="00CD419A">
              <w:rPr>
                <w:sz w:val="22"/>
                <w:szCs w:val="22"/>
              </w:rPr>
              <w:t xml:space="preserve">, and </w:t>
            </w:r>
            <w:r>
              <w:rPr>
                <w:sz w:val="22"/>
                <w:szCs w:val="22"/>
              </w:rPr>
              <w:t>2</w:t>
            </w:r>
            <w:r w:rsidRPr="00CD419A">
              <w:rPr>
                <w:sz w:val="22"/>
                <w:szCs w:val="22"/>
              </w:rPr>
              <w:t xml:space="preserve">) </w:t>
            </w:r>
            <w:r>
              <w:rPr>
                <w:sz w:val="22"/>
                <w:szCs w:val="22"/>
              </w:rPr>
              <w:t>i</w:t>
            </w:r>
            <w:r w:rsidRPr="00CD419A">
              <w:rPr>
                <w:sz w:val="22"/>
                <w:szCs w:val="22"/>
              </w:rPr>
              <w:t xml:space="preserve">s shown to be </w:t>
            </w:r>
            <w:r w:rsidR="00B64A76">
              <w:rPr>
                <w:sz w:val="22"/>
                <w:szCs w:val="22"/>
              </w:rPr>
              <w:t>P</w:t>
            </w:r>
            <w:r w:rsidRPr="00CD419A">
              <w:rPr>
                <w:sz w:val="22"/>
                <w:szCs w:val="22"/>
              </w:rPr>
              <w:t xml:space="preserve">rotected </w:t>
            </w:r>
            <w:r w:rsidR="00B64A76">
              <w:rPr>
                <w:sz w:val="22"/>
                <w:szCs w:val="22"/>
              </w:rPr>
              <w:t>O</w:t>
            </w:r>
            <w:r w:rsidRPr="00CD419A">
              <w:rPr>
                <w:sz w:val="22"/>
                <w:szCs w:val="22"/>
              </w:rPr>
              <w:t xml:space="preserve">pen </w:t>
            </w:r>
            <w:r w:rsidR="00B64A76">
              <w:rPr>
                <w:sz w:val="22"/>
                <w:szCs w:val="22"/>
              </w:rPr>
              <w:t>S</w:t>
            </w:r>
            <w:r w:rsidRPr="00CD419A">
              <w:rPr>
                <w:sz w:val="22"/>
                <w:szCs w:val="22"/>
              </w:rPr>
              <w:t xml:space="preserve">pace on the SNEHF Mapper or which can otherwise be documented to be protected open space. This score will be calculated by SNEHF staff.  </w:t>
            </w:r>
            <w:r>
              <w:rPr>
                <w:sz w:val="22"/>
                <w:szCs w:val="22"/>
              </w:rPr>
              <w:t>Maximum points = 100.</w:t>
            </w:r>
            <w:r w:rsidRPr="00CD419A">
              <w:rPr>
                <w:sz w:val="22"/>
                <w:szCs w:val="22"/>
              </w:rPr>
              <w:tab/>
            </w:r>
          </w:p>
        </w:tc>
        <w:tc>
          <w:tcPr>
            <w:tcW w:w="1589" w:type="dxa"/>
          </w:tcPr>
          <w:p w14:paraId="1232A901" w14:textId="77777777" w:rsidR="0002399F" w:rsidRPr="00CD419A" w:rsidRDefault="0002399F" w:rsidP="00DF61EF">
            <w:pPr>
              <w:pStyle w:val="NormalWeb"/>
              <w:jc w:val="center"/>
              <w:rPr>
                <w:b/>
                <w:sz w:val="22"/>
                <w:szCs w:val="22"/>
              </w:rPr>
            </w:pPr>
            <w:r w:rsidRPr="00CD419A">
              <w:rPr>
                <w:b/>
                <w:sz w:val="22"/>
                <w:szCs w:val="22"/>
              </w:rPr>
              <w:t>100</w:t>
            </w:r>
          </w:p>
        </w:tc>
        <w:tc>
          <w:tcPr>
            <w:tcW w:w="1286" w:type="dxa"/>
          </w:tcPr>
          <w:p w14:paraId="3C8A3433" w14:textId="77777777" w:rsidR="0002399F" w:rsidRPr="00CD419A" w:rsidRDefault="0002399F" w:rsidP="00DF61EF">
            <w:pPr>
              <w:pStyle w:val="NormalWeb"/>
              <w:rPr>
                <w:b/>
                <w:sz w:val="22"/>
                <w:szCs w:val="22"/>
              </w:rPr>
            </w:pPr>
          </w:p>
        </w:tc>
      </w:tr>
      <w:tr w:rsidR="0002399F" w:rsidRPr="00CD419A" w14:paraId="36C9D260" w14:textId="77777777" w:rsidTr="00DF61EF">
        <w:trPr>
          <w:trHeight w:val="435"/>
        </w:trPr>
        <w:tc>
          <w:tcPr>
            <w:tcW w:w="7447" w:type="dxa"/>
          </w:tcPr>
          <w:p w14:paraId="591EE235" w14:textId="77777777" w:rsidR="0002399F" w:rsidRDefault="0002399F" w:rsidP="00DF61EF">
            <w:pPr>
              <w:pStyle w:val="NormalWeb"/>
              <w:rPr>
                <w:sz w:val="22"/>
                <w:szCs w:val="22"/>
              </w:rPr>
            </w:pPr>
            <w:r>
              <w:rPr>
                <w:sz w:val="22"/>
                <w:szCs w:val="22"/>
              </w:rPr>
              <w:t xml:space="preserve">7. State-specific criteria, 40 points each. </w:t>
            </w:r>
          </w:p>
          <w:p w14:paraId="10D8F102" w14:textId="4FD0CA4B" w:rsidR="0002399F" w:rsidRPr="002E492F" w:rsidRDefault="0002399F" w:rsidP="00DF61EF">
            <w:pPr>
              <w:pStyle w:val="NormalWeb"/>
              <w:rPr>
                <w:sz w:val="22"/>
                <w:szCs w:val="22"/>
              </w:rPr>
            </w:pPr>
            <w:r>
              <w:rPr>
                <w:sz w:val="22"/>
                <w:szCs w:val="22"/>
              </w:rPr>
              <w:t xml:space="preserve">a. Parcel is within an </w:t>
            </w:r>
            <w:r w:rsidRPr="002E492F">
              <w:rPr>
                <w:sz w:val="22"/>
                <w:szCs w:val="22"/>
              </w:rPr>
              <w:t>I</w:t>
            </w:r>
            <w:r>
              <w:rPr>
                <w:sz w:val="22"/>
                <w:szCs w:val="22"/>
              </w:rPr>
              <w:t xml:space="preserve">mportant Bird Area as determined by </w:t>
            </w:r>
            <w:r w:rsidR="00B64A76">
              <w:rPr>
                <w:sz w:val="22"/>
                <w:szCs w:val="22"/>
              </w:rPr>
              <w:t xml:space="preserve">Audubon </w:t>
            </w:r>
            <w:r w:rsidR="00B64A76" w:rsidRPr="00B64A76">
              <w:rPr>
                <w:sz w:val="22"/>
                <w:szCs w:val="22"/>
              </w:rPr>
              <w:t>Forest</w:t>
            </w:r>
            <w:r w:rsidR="00B64A76">
              <w:rPr>
                <w:sz w:val="22"/>
                <w:szCs w:val="22"/>
              </w:rPr>
              <w:t xml:space="preserve"> </w:t>
            </w:r>
            <w:r w:rsidR="00B64A76" w:rsidRPr="00B64A76">
              <w:rPr>
                <w:sz w:val="22"/>
                <w:szCs w:val="22"/>
              </w:rPr>
              <w:t>Focal</w:t>
            </w:r>
            <w:r w:rsidR="00B64A76">
              <w:rPr>
                <w:sz w:val="22"/>
                <w:szCs w:val="22"/>
              </w:rPr>
              <w:t xml:space="preserve"> </w:t>
            </w:r>
            <w:r w:rsidR="00B64A76" w:rsidRPr="00B64A76">
              <w:rPr>
                <w:sz w:val="22"/>
                <w:szCs w:val="22"/>
              </w:rPr>
              <w:t>Areas</w:t>
            </w:r>
            <w:r w:rsidR="00B64A76">
              <w:rPr>
                <w:sz w:val="22"/>
                <w:szCs w:val="22"/>
              </w:rPr>
              <w:t xml:space="preserve"> </w:t>
            </w:r>
            <w:proofErr w:type="gramStart"/>
            <w:r w:rsidR="00B64A76">
              <w:rPr>
                <w:sz w:val="22"/>
                <w:szCs w:val="22"/>
              </w:rPr>
              <w:t>Or</w:t>
            </w:r>
            <w:proofErr w:type="gramEnd"/>
            <w:r w:rsidR="00B64A76">
              <w:rPr>
                <w:sz w:val="22"/>
                <w:szCs w:val="22"/>
              </w:rPr>
              <w:t xml:space="preserve"> </w:t>
            </w:r>
            <w:r w:rsidR="00B64A76" w:rsidRPr="00B64A76">
              <w:rPr>
                <w:sz w:val="22"/>
                <w:szCs w:val="22"/>
              </w:rPr>
              <w:t>Other</w:t>
            </w:r>
            <w:r w:rsidR="00B64A76">
              <w:rPr>
                <w:sz w:val="22"/>
                <w:szCs w:val="22"/>
              </w:rPr>
              <w:t xml:space="preserve"> </w:t>
            </w:r>
            <w:r w:rsidR="00B64A76" w:rsidRPr="00B64A76">
              <w:rPr>
                <w:sz w:val="22"/>
                <w:szCs w:val="22"/>
              </w:rPr>
              <w:t>Critical</w:t>
            </w:r>
            <w:r w:rsidR="00B64A76">
              <w:rPr>
                <w:sz w:val="22"/>
                <w:szCs w:val="22"/>
              </w:rPr>
              <w:t xml:space="preserve"> </w:t>
            </w:r>
            <w:r w:rsidR="00B64A76" w:rsidRPr="00B64A76">
              <w:rPr>
                <w:sz w:val="22"/>
                <w:szCs w:val="22"/>
              </w:rPr>
              <w:t>Bird</w:t>
            </w:r>
            <w:r w:rsidR="00B64A76">
              <w:rPr>
                <w:sz w:val="22"/>
                <w:szCs w:val="22"/>
              </w:rPr>
              <w:t xml:space="preserve"> </w:t>
            </w:r>
            <w:r w:rsidR="00B64A76" w:rsidRPr="00B64A76">
              <w:rPr>
                <w:sz w:val="22"/>
                <w:szCs w:val="22"/>
              </w:rPr>
              <w:t>Habitat</w:t>
            </w:r>
            <w:r w:rsidR="008C7366">
              <w:rPr>
                <w:sz w:val="22"/>
                <w:szCs w:val="22"/>
              </w:rPr>
              <w:t xml:space="preserve"> </w:t>
            </w:r>
            <w:r>
              <w:rPr>
                <w:sz w:val="22"/>
                <w:szCs w:val="22"/>
              </w:rPr>
              <w:t xml:space="preserve">data layer in the SNEHF mapper. </w:t>
            </w:r>
          </w:p>
          <w:p w14:paraId="6DA2A6D3" w14:textId="6DAF0F1C" w:rsidR="0002399F" w:rsidRDefault="0002399F" w:rsidP="00DF61EF">
            <w:pPr>
              <w:pStyle w:val="NormalWeb"/>
              <w:rPr>
                <w:sz w:val="22"/>
                <w:szCs w:val="22"/>
              </w:rPr>
            </w:pPr>
            <w:r>
              <w:rPr>
                <w:sz w:val="22"/>
                <w:szCs w:val="22"/>
              </w:rPr>
              <w:t>b. Parcel is within a p</w:t>
            </w:r>
            <w:r w:rsidRPr="002E492F">
              <w:rPr>
                <w:sz w:val="22"/>
                <w:szCs w:val="22"/>
              </w:rPr>
              <w:t>ublic drinking water supply watershed</w:t>
            </w:r>
            <w:r>
              <w:rPr>
                <w:sz w:val="22"/>
                <w:szCs w:val="22"/>
              </w:rPr>
              <w:t xml:space="preserve"> (Class AA or A)</w:t>
            </w:r>
            <w:r w:rsidRPr="002E492F">
              <w:rPr>
                <w:sz w:val="22"/>
                <w:szCs w:val="22"/>
              </w:rPr>
              <w:t xml:space="preserve"> </w:t>
            </w:r>
            <w:r>
              <w:rPr>
                <w:sz w:val="22"/>
                <w:szCs w:val="22"/>
              </w:rPr>
              <w:t xml:space="preserve">as determined using </w:t>
            </w:r>
            <w:r w:rsidR="00EA73A8" w:rsidRPr="00EA73A8">
              <w:rPr>
                <w:sz w:val="22"/>
                <w:szCs w:val="22"/>
              </w:rPr>
              <w:t xml:space="preserve">Public Drinking Water Supply Surface Waters </w:t>
            </w:r>
            <w:r w:rsidR="00EA73A8">
              <w:rPr>
                <w:sz w:val="22"/>
                <w:szCs w:val="22"/>
              </w:rPr>
              <w:t>layer</w:t>
            </w:r>
            <w:r>
              <w:rPr>
                <w:sz w:val="22"/>
                <w:szCs w:val="22"/>
              </w:rPr>
              <w:t xml:space="preserve"> in the SNEHF mapper.</w:t>
            </w:r>
          </w:p>
          <w:p w14:paraId="13E6E956" w14:textId="044C8AC7" w:rsidR="0002399F" w:rsidRPr="002E492F" w:rsidRDefault="0002399F" w:rsidP="00DF61EF">
            <w:pPr>
              <w:pStyle w:val="NormalWeb"/>
              <w:rPr>
                <w:sz w:val="22"/>
                <w:szCs w:val="22"/>
              </w:rPr>
            </w:pPr>
            <w:r>
              <w:rPr>
                <w:sz w:val="22"/>
                <w:szCs w:val="22"/>
              </w:rPr>
              <w:t xml:space="preserve">c. Parcel is within or contiguous to a Natural Diversity Database Area or other critical habitat as determined using the </w:t>
            </w:r>
            <w:r w:rsidR="00EA73A8" w:rsidRPr="00EA73A8">
              <w:rPr>
                <w:sz w:val="22"/>
                <w:szCs w:val="22"/>
              </w:rPr>
              <w:t xml:space="preserve">Contains Natural Diversity Database </w:t>
            </w:r>
            <w:proofErr w:type="gramStart"/>
            <w:r w:rsidR="00EA73A8" w:rsidRPr="00EA73A8">
              <w:rPr>
                <w:sz w:val="22"/>
                <w:szCs w:val="22"/>
              </w:rPr>
              <w:t>Or</w:t>
            </w:r>
            <w:proofErr w:type="gramEnd"/>
            <w:r w:rsidR="00EA73A8" w:rsidRPr="00EA73A8">
              <w:rPr>
                <w:sz w:val="22"/>
                <w:szCs w:val="22"/>
              </w:rPr>
              <w:t xml:space="preserve"> Other Critical Habitat</w:t>
            </w:r>
            <w:r w:rsidR="00EA73A8">
              <w:rPr>
                <w:sz w:val="22"/>
                <w:szCs w:val="22"/>
              </w:rPr>
              <w:t xml:space="preserve"> </w:t>
            </w:r>
            <w:r>
              <w:rPr>
                <w:sz w:val="22"/>
                <w:szCs w:val="22"/>
              </w:rPr>
              <w:t xml:space="preserve">data layer in the SNEHF mapper. </w:t>
            </w:r>
          </w:p>
          <w:p w14:paraId="1C924550" w14:textId="6286B601" w:rsidR="0002399F" w:rsidRPr="002E492F" w:rsidRDefault="0002399F" w:rsidP="00DF61EF">
            <w:pPr>
              <w:pStyle w:val="NormalWeb"/>
              <w:rPr>
                <w:sz w:val="22"/>
                <w:szCs w:val="22"/>
              </w:rPr>
            </w:pPr>
            <w:r>
              <w:rPr>
                <w:sz w:val="22"/>
                <w:szCs w:val="22"/>
              </w:rPr>
              <w:t>d</w:t>
            </w:r>
            <w:r w:rsidR="008C7366">
              <w:rPr>
                <w:sz w:val="22"/>
                <w:szCs w:val="22"/>
              </w:rPr>
              <w:t>.</w:t>
            </w:r>
            <w:r>
              <w:rPr>
                <w:sz w:val="22"/>
                <w:szCs w:val="22"/>
              </w:rPr>
              <w:t xml:space="preserve"> </w:t>
            </w:r>
            <w:r w:rsidRPr="002E492F">
              <w:rPr>
                <w:sz w:val="22"/>
                <w:szCs w:val="22"/>
              </w:rPr>
              <w:t>Index of Ecological Integrity</w:t>
            </w:r>
            <w:r>
              <w:rPr>
                <w:sz w:val="22"/>
                <w:szCs w:val="22"/>
              </w:rPr>
              <w:t>:</w:t>
            </w:r>
            <w:r w:rsidRPr="002E492F">
              <w:rPr>
                <w:sz w:val="22"/>
                <w:szCs w:val="22"/>
              </w:rPr>
              <w:t xml:space="preserve"> </w:t>
            </w:r>
            <w:r>
              <w:rPr>
                <w:sz w:val="22"/>
                <w:szCs w:val="22"/>
              </w:rPr>
              <w:t xml:space="preserve">A portion of the parcel must be within </w:t>
            </w:r>
            <w:r w:rsidRPr="00EE01A5">
              <w:rPr>
                <w:sz w:val="22"/>
                <w:szCs w:val="22"/>
              </w:rPr>
              <w:t xml:space="preserve">the top </w:t>
            </w:r>
            <w:r w:rsidR="00CC5BB4">
              <w:rPr>
                <w:sz w:val="22"/>
                <w:szCs w:val="22"/>
              </w:rPr>
              <w:t>2</w:t>
            </w:r>
            <w:r w:rsidRPr="00EE01A5">
              <w:rPr>
                <w:sz w:val="22"/>
                <w:szCs w:val="22"/>
              </w:rPr>
              <w:t>5% of that ecosy</w:t>
            </w:r>
            <w:r>
              <w:rPr>
                <w:sz w:val="22"/>
                <w:szCs w:val="22"/>
              </w:rPr>
              <w:t>s</w:t>
            </w:r>
            <w:r w:rsidRPr="00EE01A5">
              <w:rPr>
                <w:sz w:val="22"/>
                <w:szCs w:val="22"/>
              </w:rPr>
              <w:t>tem within the state</w:t>
            </w:r>
            <w:r>
              <w:rPr>
                <w:sz w:val="22"/>
                <w:szCs w:val="22"/>
              </w:rPr>
              <w:t xml:space="preserve">, </w:t>
            </w:r>
            <w:proofErr w:type="gramStart"/>
            <w:r>
              <w:rPr>
                <w:sz w:val="22"/>
                <w:szCs w:val="22"/>
              </w:rPr>
              <w:t>in order to</w:t>
            </w:r>
            <w:proofErr w:type="gramEnd"/>
            <w:r>
              <w:rPr>
                <w:sz w:val="22"/>
                <w:szCs w:val="22"/>
              </w:rPr>
              <w:t xml:space="preserve"> receive points as determined using the </w:t>
            </w:r>
            <w:r w:rsidR="00CC5BB4" w:rsidRPr="00CC5BB4">
              <w:rPr>
                <w:sz w:val="22"/>
                <w:szCs w:val="22"/>
              </w:rPr>
              <w:t>Top 25% Index of Ecological Integrity</w:t>
            </w:r>
            <w:r w:rsidR="00E06544">
              <w:rPr>
                <w:sz w:val="22"/>
                <w:szCs w:val="22"/>
              </w:rPr>
              <w:t xml:space="preserve"> </w:t>
            </w:r>
            <w:r>
              <w:rPr>
                <w:sz w:val="22"/>
                <w:szCs w:val="22"/>
              </w:rPr>
              <w:t xml:space="preserve">data layer in the SNEHF mapper. </w:t>
            </w:r>
          </w:p>
          <w:p w14:paraId="3279C2F7" w14:textId="77777777" w:rsidR="0002399F" w:rsidRDefault="0002399F" w:rsidP="00DF61EF">
            <w:pPr>
              <w:pStyle w:val="NormalWeb"/>
              <w:rPr>
                <w:sz w:val="22"/>
                <w:szCs w:val="22"/>
              </w:rPr>
            </w:pPr>
            <w:r>
              <w:rPr>
                <w:sz w:val="22"/>
                <w:szCs w:val="22"/>
              </w:rPr>
              <w:t>e. Parcel is a</w:t>
            </w:r>
            <w:r w:rsidRPr="002E492F">
              <w:rPr>
                <w:sz w:val="22"/>
                <w:szCs w:val="22"/>
              </w:rPr>
              <w:t>djacent/contiguous to a</w:t>
            </w:r>
            <w:r>
              <w:rPr>
                <w:sz w:val="22"/>
                <w:szCs w:val="22"/>
              </w:rPr>
              <w:t xml:space="preserve">nother </w:t>
            </w:r>
            <w:r w:rsidRPr="002E492F">
              <w:rPr>
                <w:sz w:val="22"/>
                <w:szCs w:val="22"/>
              </w:rPr>
              <w:t xml:space="preserve">parcel under similar consideration for SNEHF RCPP </w:t>
            </w:r>
            <w:r>
              <w:rPr>
                <w:sz w:val="22"/>
                <w:szCs w:val="22"/>
              </w:rPr>
              <w:t xml:space="preserve">or Long Island Sound Watershed RCPP </w:t>
            </w:r>
            <w:r w:rsidRPr="002E492F">
              <w:rPr>
                <w:sz w:val="22"/>
                <w:szCs w:val="22"/>
              </w:rPr>
              <w:t xml:space="preserve">Healthy Forest Reserve Program. </w:t>
            </w:r>
            <w:r>
              <w:rPr>
                <w:sz w:val="22"/>
                <w:szCs w:val="22"/>
              </w:rPr>
              <w:t>To be calculated by SNEHF staff.</w:t>
            </w:r>
          </w:p>
          <w:p w14:paraId="04393A5A" w14:textId="77777777" w:rsidR="0002399F" w:rsidRPr="00CD419A" w:rsidRDefault="0002399F" w:rsidP="00DF61EF">
            <w:pPr>
              <w:pStyle w:val="NormalWeb"/>
              <w:rPr>
                <w:sz w:val="22"/>
                <w:szCs w:val="22"/>
              </w:rPr>
            </w:pPr>
            <w:r>
              <w:rPr>
                <w:sz w:val="22"/>
                <w:szCs w:val="22"/>
              </w:rPr>
              <w:t xml:space="preserve">SCALE: If any portion of a parcel falls with a criterion, score 40 points for that criterion. If the parcel falls outside of the criterion, score 0 points for that criterion. SNEHF staff will calculate the score. Maximum = 40 points per criterion, 200 points total maximum. </w:t>
            </w:r>
          </w:p>
        </w:tc>
        <w:tc>
          <w:tcPr>
            <w:tcW w:w="1589" w:type="dxa"/>
          </w:tcPr>
          <w:p w14:paraId="22804026" w14:textId="77777777" w:rsidR="0002399F" w:rsidRPr="00CD419A" w:rsidRDefault="0002399F" w:rsidP="00DF61EF">
            <w:pPr>
              <w:pStyle w:val="NormalWeb"/>
              <w:jc w:val="center"/>
              <w:rPr>
                <w:b/>
                <w:sz w:val="22"/>
                <w:szCs w:val="22"/>
              </w:rPr>
            </w:pPr>
            <w:r>
              <w:rPr>
                <w:b/>
                <w:sz w:val="22"/>
                <w:szCs w:val="22"/>
              </w:rPr>
              <w:t>200</w:t>
            </w:r>
          </w:p>
        </w:tc>
        <w:tc>
          <w:tcPr>
            <w:tcW w:w="1286" w:type="dxa"/>
          </w:tcPr>
          <w:p w14:paraId="2D29C726" w14:textId="77777777" w:rsidR="0002399F" w:rsidRPr="00CD419A" w:rsidRDefault="0002399F" w:rsidP="00DF61EF">
            <w:pPr>
              <w:pStyle w:val="NormalWeb"/>
              <w:rPr>
                <w:b/>
                <w:sz w:val="22"/>
                <w:szCs w:val="22"/>
              </w:rPr>
            </w:pPr>
          </w:p>
        </w:tc>
      </w:tr>
      <w:tr w:rsidR="0002399F" w:rsidRPr="00CD419A" w14:paraId="35C8FA5F" w14:textId="77777777" w:rsidTr="00DF61EF">
        <w:trPr>
          <w:trHeight w:val="323"/>
        </w:trPr>
        <w:tc>
          <w:tcPr>
            <w:tcW w:w="7447" w:type="dxa"/>
          </w:tcPr>
          <w:p w14:paraId="779870FB" w14:textId="77777777" w:rsidR="0002399F" w:rsidRPr="00CD419A" w:rsidRDefault="0002399F" w:rsidP="00DF61EF">
            <w:pPr>
              <w:pStyle w:val="NormalWeb"/>
              <w:rPr>
                <w:b/>
                <w:sz w:val="22"/>
                <w:szCs w:val="22"/>
              </w:rPr>
            </w:pPr>
          </w:p>
        </w:tc>
        <w:tc>
          <w:tcPr>
            <w:tcW w:w="1589" w:type="dxa"/>
          </w:tcPr>
          <w:p w14:paraId="2E3351A9" w14:textId="77777777" w:rsidR="0002399F" w:rsidRPr="00CD419A" w:rsidRDefault="0002399F" w:rsidP="00DF61EF">
            <w:pPr>
              <w:pStyle w:val="NormalWeb"/>
              <w:jc w:val="center"/>
              <w:rPr>
                <w:b/>
                <w:sz w:val="22"/>
                <w:szCs w:val="22"/>
              </w:rPr>
            </w:pPr>
          </w:p>
        </w:tc>
        <w:tc>
          <w:tcPr>
            <w:tcW w:w="1286" w:type="dxa"/>
          </w:tcPr>
          <w:p w14:paraId="01D07945" w14:textId="77777777" w:rsidR="0002399F" w:rsidRPr="00CD419A" w:rsidRDefault="0002399F" w:rsidP="00DF61EF">
            <w:pPr>
              <w:pStyle w:val="NormalWeb"/>
              <w:rPr>
                <w:b/>
                <w:sz w:val="22"/>
                <w:szCs w:val="22"/>
              </w:rPr>
            </w:pPr>
          </w:p>
        </w:tc>
      </w:tr>
      <w:tr w:rsidR="0002399F" w:rsidRPr="00CD419A" w14:paraId="1C37AC06" w14:textId="77777777" w:rsidTr="00DF61EF">
        <w:trPr>
          <w:trHeight w:val="435"/>
        </w:trPr>
        <w:tc>
          <w:tcPr>
            <w:tcW w:w="7447" w:type="dxa"/>
          </w:tcPr>
          <w:p w14:paraId="7A39F217" w14:textId="77777777" w:rsidR="0002399F" w:rsidRPr="00CD419A" w:rsidRDefault="0002399F" w:rsidP="00DF61EF">
            <w:pPr>
              <w:pStyle w:val="NormalWeb"/>
              <w:rPr>
                <w:b/>
                <w:sz w:val="22"/>
                <w:szCs w:val="22"/>
              </w:rPr>
            </w:pPr>
            <w:r w:rsidRPr="00CD419A">
              <w:rPr>
                <w:b/>
                <w:sz w:val="22"/>
                <w:szCs w:val="22"/>
              </w:rPr>
              <w:t>Total Point</w:t>
            </w:r>
            <w:r>
              <w:rPr>
                <w:b/>
                <w:sz w:val="22"/>
                <w:szCs w:val="22"/>
              </w:rPr>
              <w:t>s</w:t>
            </w:r>
          </w:p>
        </w:tc>
        <w:tc>
          <w:tcPr>
            <w:tcW w:w="1589" w:type="dxa"/>
          </w:tcPr>
          <w:p w14:paraId="1C095C8F" w14:textId="77777777" w:rsidR="0002399F" w:rsidRPr="00CD419A" w:rsidRDefault="0002399F" w:rsidP="00DF61EF">
            <w:pPr>
              <w:pStyle w:val="NormalWeb"/>
              <w:jc w:val="center"/>
              <w:rPr>
                <w:b/>
                <w:sz w:val="22"/>
                <w:szCs w:val="22"/>
              </w:rPr>
            </w:pPr>
            <w:r w:rsidRPr="00CD419A">
              <w:rPr>
                <w:b/>
                <w:sz w:val="22"/>
                <w:szCs w:val="22"/>
              </w:rPr>
              <w:t>1000</w:t>
            </w:r>
          </w:p>
        </w:tc>
        <w:tc>
          <w:tcPr>
            <w:tcW w:w="1286" w:type="dxa"/>
          </w:tcPr>
          <w:p w14:paraId="2E30ABB3" w14:textId="77777777" w:rsidR="0002399F" w:rsidRPr="00CD419A" w:rsidRDefault="0002399F" w:rsidP="00DF61EF">
            <w:pPr>
              <w:pStyle w:val="NormalWeb"/>
              <w:rPr>
                <w:b/>
                <w:sz w:val="22"/>
                <w:szCs w:val="22"/>
              </w:rPr>
            </w:pPr>
          </w:p>
        </w:tc>
      </w:tr>
    </w:tbl>
    <w:p w14:paraId="1ECF2C49" w14:textId="77777777" w:rsidR="008B77B1" w:rsidRDefault="008B77B1" w:rsidP="00D84648">
      <w:pPr>
        <w:tabs>
          <w:tab w:val="left" w:pos="7200"/>
        </w:tabs>
        <w:ind w:left="90"/>
      </w:pPr>
    </w:p>
    <w:p w14:paraId="0CE2B8A6" w14:textId="77777777" w:rsidR="008B77B1" w:rsidRDefault="008B77B1" w:rsidP="008B77B1">
      <w:pPr>
        <w:pStyle w:val="NoSpacing"/>
        <w:jc w:val="center"/>
        <w:rPr>
          <w:b/>
        </w:rPr>
      </w:pPr>
      <w:r w:rsidRPr="008C7366">
        <w:rPr>
          <w:b/>
          <w:u w:val="single"/>
        </w:rPr>
        <w:t>Rhode Island</w:t>
      </w:r>
      <w:r>
        <w:rPr>
          <w:b/>
        </w:rPr>
        <w:t xml:space="preserve"> </w:t>
      </w:r>
      <w:r w:rsidRPr="00CD419A">
        <w:rPr>
          <w:b/>
        </w:rPr>
        <w:t>Hea</w:t>
      </w:r>
      <w:r w:rsidRPr="008C7AD4">
        <w:rPr>
          <w:b/>
        </w:rPr>
        <w:t>lth</w:t>
      </w:r>
      <w:r>
        <w:rPr>
          <w:b/>
        </w:rPr>
        <w:t>y</w:t>
      </w:r>
      <w:r w:rsidRPr="008C7AD4">
        <w:rPr>
          <w:b/>
        </w:rPr>
        <w:t xml:space="preserve"> </w:t>
      </w:r>
      <w:r w:rsidRPr="00CD419A">
        <w:rPr>
          <w:b/>
        </w:rPr>
        <w:t>Forest Reserve Program (HFRP) Scoring/Ranking Worksheet</w:t>
      </w:r>
      <w:r>
        <w:rPr>
          <w:b/>
        </w:rPr>
        <w:t xml:space="preserve"> </w:t>
      </w:r>
    </w:p>
    <w:p w14:paraId="70D280C2" w14:textId="77777777" w:rsidR="0081437F" w:rsidRDefault="00124818" w:rsidP="008B77B1">
      <w:pPr>
        <w:pStyle w:val="NoSpacing"/>
        <w:jc w:val="center"/>
        <w:rPr>
          <w:b/>
        </w:rPr>
      </w:pPr>
      <w:r>
        <w:rPr>
          <w:b/>
        </w:rPr>
        <w:t>S</w:t>
      </w:r>
      <w:r w:rsidR="0081437F">
        <w:rPr>
          <w:b/>
        </w:rPr>
        <w:t>outhern New England Heritage Forest (SNEHF)</w:t>
      </w:r>
    </w:p>
    <w:p w14:paraId="56A2851E" w14:textId="77777777" w:rsidR="00124818" w:rsidRPr="00CD419A" w:rsidRDefault="0081437F" w:rsidP="008B77B1">
      <w:pPr>
        <w:pStyle w:val="NoSpacing"/>
        <w:jc w:val="center"/>
        <w:rPr>
          <w:b/>
        </w:rPr>
      </w:pPr>
      <w:r>
        <w:rPr>
          <w:b/>
        </w:rPr>
        <w:t>Regional Conservation Partnership Program (RCPP)</w:t>
      </w:r>
    </w:p>
    <w:p w14:paraId="33D9A671" w14:textId="77777777" w:rsidR="008B77B1" w:rsidRPr="00CD419A" w:rsidRDefault="008B77B1" w:rsidP="008B77B1">
      <w:pPr>
        <w:pStyle w:val="NormalWeb"/>
        <w:rPr>
          <w:b/>
          <w:sz w:val="22"/>
          <w:szCs w:val="22"/>
        </w:rPr>
      </w:pPr>
    </w:p>
    <w:tbl>
      <w:tblPr>
        <w:tblStyle w:val="TableGrid"/>
        <w:tblW w:w="10322" w:type="dxa"/>
        <w:tblLook w:val="04A0" w:firstRow="1" w:lastRow="0" w:firstColumn="1" w:lastColumn="0" w:noHBand="0" w:noVBand="1"/>
      </w:tblPr>
      <w:tblGrid>
        <w:gridCol w:w="7447"/>
        <w:gridCol w:w="1589"/>
        <w:gridCol w:w="1286"/>
      </w:tblGrid>
      <w:tr w:rsidR="008B77B1" w:rsidRPr="00CD419A" w14:paraId="32CDE8C4" w14:textId="77777777" w:rsidTr="00DF61EF">
        <w:trPr>
          <w:trHeight w:val="435"/>
        </w:trPr>
        <w:tc>
          <w:tcPr>
            <w:tcW w:w="7447" w:type="dxa"/>
          </w:tcPr>
          <w:p w14:paraId="3FD30F06" w14:textId="77777777" w:rsidR="008B77B1" w:rsidRPr="00CD419A" w:rsidRDefault="008B77B1" w:rsidP="00DF61EF">
            <w:pPr>
              <w:pStyle w:val="NormalWeb"/>
              <w:rPr>
                <w:b/>
                <w:sz w:val="22"/>
                <w:szCs w:val="22"/>
              </w:rPr>
            </w:pPr>
            <w:r w:rsidRPr="00CD419A">
              <w:rPr>
                <w:b/>
                <w:sz w:val="22"/>
                <w:szCs w:val="22"/>
              </w:rPr>
              <w:t xml:space="preserve">Criteria </w:t>
            </w:r>
          </w:p>
        </w:tc>
        <w:tc>
          <w:tcPr>
            <w:tcW w:w="1589" w:type="dxa"/>
          </w:tcPr>
          <w:p w14:paraId="1EF42815" w14:textId="77777777" w:rsidR="008B77B1" w:rsidRPr="00CD419A" w:rsidRDefault="008B77B1" w:rsidP="00DF61EF">
            <w:pPr>
              <w:pStyle w:val="NormalWeb"/>
              <w:jc w:val="center"/>
              <w:rPr>
                <w:b/>
                <w:sz w:val="22"/>
                <w:szCs w:val="22"/>
              </w:rPr>
            </w:pPr>
            <w:r w:rsidRPr="00CD419A">
              <w:rPr>
                <w:b/>
                <w:sz w:val="22"/>
                <w:szCs w:val="22"/>
              </w:rPr>
              <w:t>Maximum Points</w:t>
            </w:r>
          </w:p>
        </w:tc>
        <w:tc>
          <w:tcPr>
            <w:tcW w:w="1286" w:type="dxa"/>
          </w:tcPr>
          <w:p w14:paraId="17B26B5F" w14:textId="77777777" w:rsidR="008B77B1" w:rsidRPr="00CD419A" w:rsidRDefault="008B77B1" w:rsidP="00DF61EF">
            <w:pPr>
              <w:pStyle w:val="NormalWeb"/>
              <w:jc w:val="center"/>
              <w:rPr>
                <w:b/>
                <w:sz w:val="22"/>
                <w:szCs w:val="22"/>
              </w:rPr>
            </w:pPr>
            <w:r w:rsidRPr="00CD419A">
              <w:rPr>
                <w:b/>
                <w:sz w:val="22"/>
                <w:szCs w:val="22"/>
              </w:rPr>
              <w:t>Points</w:t>
            </w:r>
          </w:p>
        </w:tc>
      </w:tr>
      <w:tr w:rsidR="008B77B1" w:rsidRPr="00CD419A" w14:paraId="4046490C" w14:textId="77777777" w:rsidTr="00DF61EF">
        <w:trPr>
          <w:trHeight w:val="435"/>
        </w:trPr>
        <w:tc>
          <w:tcPr>
            <w:tcW w:w="7447" w:type="dxa"/>
          </w:tcPr>
          <w:p w14:paraId="20676519" w14:textId="77777777" w:rsidR="008B77B1" w:rsidRPr="00CD419A" w:rsidRDefault="008B77B1" w:rsidP="00DF61EF">
            <w:pPr>
              <w:pStyle w:val="NormalWeb"/>
              <w:rPr>
                <w:sz w:val="22"/>
                <w:szCs w:val="22"/>
              </w:rPr>
            </w:pPr>
            <w:r w:rsidRPr="00CD419A">
              <w:rPr>
                <w:sz w:val="22"/>
                <w:szCs w:val="22"/>
              </w:rPr>
              <w:t>1. The application package contains a long-term (10+ years) forest management plan completed by a licensed professional forester and a landowner statement of intent signifying their willingness to have land managed as habitat in perpetuity.</w:t>
            </w:r>
          </w:p>
          <w:p w14:paraId="399E24E8" w14:textId="77777777" w:rsidR="008B77B1" w:rsidRPr="00CD419A" w:rsidRDefault="008B77B1" w:rsidP="00DF61EF">
            <w:pPr>
              <w:pStyle w:val="NormalWeb"/>
              <w:rPr>
                <w:b/>
                <w:sz w:val="22"/>
                <w:szCs w:val="22"/>
              </w:rPr>
            </w:pPr>
            <w:r w:rsidRPr="00CD419A">
              <w:rPr>
                <w:sz w:val="22"/>
                <w:szCs w:val="22"/>
              </w:rPr>
              <w:t>SCALE: Active Long-term forest management plan attached = 100 points, landowner statement of intent attached = 30 points, both = 130 points. Zero points if not attached.</w:t>
            </w:r>
          </w:p>
        </w:tc>
        <w:tc>
          <w:tcPr>
            <w:tcW w:w="1589" w:type="dxa"/>
          </w:tcPr>
          <w:p w14:paraId="02FAB44C" w14:textId="77777777" w:rsidR="008B77B1" w:rsidRPr="00CD419A" w:rsidRDefault="008B77B1" w:rsidP="00DF61EF">
            <w:pPr>
              <w:pStyle w:val="NormalWeb"/>
              <w:jc w:val="center"/>
              <w:rPr>
                <w:b/>
                <w:sz w:val="22"/>
                <w:szCs w:val="22"/>
              </w:rPr>
            </w:pPr>
            <w:r w:rsidRPr="00CD419A">
              <w:rPr>
                <w:b/>
                <w:sz w:val="22"/>
                <w:szCs w:val="22"/>
              </w:rPr>
              <w:t>130</w:t>
            </w:r>
          </w:p>
        </w:tc>
        <w:tc>
          <w:tcPr>
            <w:tcW w:w="1286" w:type="dxa"/>
          </w:tcPr>
          <w:p w14:paraId="66E37D2E" w14:textId="77777777" w:rsidR="008B77B1" w:rsidRPr="00CD419A" w:rsidRDefault="008B77B1" w:rsidP="00DF61EF">
            <w:pPr>
              <w:pStyle w:val="NormalWeb"/>
              <w:rPr>
                <w:b/>
                <w:sz w:val="22"/>
                <w:szCs w:val="22"/>
              </w:rPr>
            </w:pPr>
          </w:p>
        </w:tc>
      </w:tr>
      <w:tr w:rsidR="008B77B1" w:rsidRPr="00CD419A" w14:paraId="6FA6F7BD" w14:textId="77777777" w:rsidTr="00DF61EF">
        <w:trPr>
          <w:trHeight w:val="435"/>
        </w:trPr>
        <w:tc>
          <w:tcPr>
            <w:tcW w:w="7447" w:type="dxa"/>
          </w:tcPr>
          <w:p w14:paraId="636D1B16" w14:textId="77777777" w:rsidR="008B77B1" w:rsidRPr="00CD419A" w:rsidRDefault="008B77B1" w:rsidP="00DF61EF">
            <w:pPr>
              <w:pStyle w:val="NormalWeb"/>
              <w:rPr>
                <w:sz w:val="22"/>
                <w:szCs w:val="22"/>
              </w:rPr>
            </w:pPr>
            <w:r w:rsidRPr="00CD419A">
              <w:rPr>
                <w:sz w:val="22"/>
                <w:szCs w:val="22"/>
              </w:rPr>
              <w:t xml:space="preserve">2. Enrollment in state current use programs.        </w:t>
            </w:r>
          </w:p>
          <w:p w14:paraId="6BB51100" w14:textId="77777777" w:rsidR="008B77B1" w:rsidRPr="00CD419A" w:rsidRDefault="008B77B1" w:rsidP="00DF61EF">
            <w:pPr>
              <w:pStyle w:val="NormalWeb"/>
              <w:rPr>
                <w:sz w:val="22"/>
                <w:szCs w:val="22"/>
              </w:rPr>
            </w:pPr>
            <w:r w:rsidRPr="00CD419A">
              <w:rPr>
                <w:sz w:val="22"/>
                <w:szCs w:val="22"/>
              </w:rPr>
              <w:t>SCALE: If the parcel is currently enrolled in RI FFOS status, score 70 points. If not, score 0 points.</w:t>
            </w:r>
          </w:p>
        </w:tc>
        <w:tc>
          <w:tcPr>
            <w:tcW w:w="1589" w:type="dxa"/>
          </w:tcPr>
          <w:p w14:paraId="1C5A306D" w14:textId="77777777" w:rsidR="008B77B1" w:rsidRPr="00CD419A" w:rsidRDefault="008B77B1" w:rsidP="00DF61EF">
            <w:pPr>
              <w:pStyle w:val="NormalWeb"/>
              <w:jc w:val="center"/>
              <w:rPr>
                <w:b/>
                <w:sz w:val="22"/>
                <w:szCs w:val="22"/>
              </w:rPr>
            </w:pPr>
            <w:r w:rsidRPr="00CD419A">
              <w:rPr>
                <w:b/>
                <w:sz w:val="22"/>
                <w:szCs w:val="22"/>
              </w:rPr>
              <w:t>70</w:t>
            </w:r>
          </w:p>
        </w:tc>
        <w:tc>
          <w:tcPr>
            <w:tcW w:w="1286" w:type="dxa"/>
          </w:tcPr>
          <w:p w14:paraId="4B009027" w14:textId="77777777" w:rsidR="008B77B1" w:rsidRPr="00CD419A" w:rsidRDefault="008B77B1" w:rsidP="00DF61EF">
            <w:pPr>
              <w:pStyle w:val="NormalWeb"/>
              <w:rPr>
                <w:b/>
                <w:sz w:val="22"/>
                <w:szCs w:val="22"/>
              </w:rPr>
            </w:pPr>
          </w:p>
        </w:tc>
      </w:tr>
      <w:tr w:rsidR="008B77B1" w:rsidRPr="00CD419A" w14:paraId="72A734C4" w14:textId="77777777" w:rsidTr="00DF61EF">
        <w:trPr>
          <w:trHeight w:val="435"/>
        </w:trPr>
        <w:tc>
          <w:tcPr>
            <w:tcW w:w="7447" w:type="dxa"/>
          </w:tcPr>
          <w:p w14:paraId="737B0A1D" w14:textId="77777777" w:rsidR="008B77B1" w:rsidRPr="00CD419A" w:rsidRDefault="008B77B1" w:rsidP="00DF61EF">
            <w:pPr>
              <w:pStyle w:val="NormalWeb"/>
              <w:rPr>
                <w:sz w:val="22"/>
                <w:szCs w:val="22"/>
              </w:rPr>
            </w:pPr>
            <w:r w:rsidRPr="00CD419A">
              <w:rPr>
                <w:sz w:val="22"/>
                <w:szCs w:val="22"/>
              </w:rPr>
              <w:t>3. The number of acres of forestland.</w:t>
            </w:r>
          </w:p>
          <w:p w14:paraId="523FEF7F" w14:textId="77777777" w:rsidR="008B77B1" w:rsidRPr="00CD419A" w:rsidRDefault="008B77B1" w:rsidP="00DF61EF">
            <w:pPr>
              <w:pStyle w:val="NormalWeb"/>
              <w:rPr>
                <w:b/>
                <w:sz w:val="22"/>
                <w:szCs w:val="22"/>
              </w:rPr>
            </w:pPr>
            <w:r w:rsidRPr="00CD419A">
              <w:rPr>
                <w:sz w:val="22"/>
                <w:szCs w:val="22"/>
              </w:rPr>
              <w:t xml:space="preserve">SCALE: 1 point for each acre </w:t>
            </w:r>
            <w:r>
              <w:rPr>
                <w:sz w:val="22"/>
                <w:szCs w:val="22"/>
              </w:rPr>
              <w:t xml:space="preserve">of forested land to be treated with an HFRP easement. Maximum points = 100. </w:t>
            </w:r>
            <w:r w:rsidRPr="00CD419A">
              <w:rPr>
                <w:sz w:val="22"/>
                <w:szCs w:val="22"/>
              </w:rPr>
              <w:t>See web map Land Cover layer for this information; this score will be also calculated by SNEHF staff.</w:t>
            </w:r>
          </w:p>
        </w:tc>
        <w:tc>
          <w:tcPr>
            <w:tcW w:w="1589" w:type="dxa"/>
          </w:tcPr>
          <w:p w14:paraId="79D3C9CD" w14:textId="77777777" w:rsidR="008B77B1" w:rsidRPr="00CD419A" w:rsidRDefault="008B77B1" w:rsidP="00DF61EF">
            <w:pPr>
              <w:pStyle w:val="NormalWeb"/>
              <w:jc w:val="center"/>
              <w:rPr>
                <w:b/>
                <w:sz w:val="22"/>
                <w:szCs w:val="22"/>
              </w:rPr>
            </w:pPr>
            <w:r w:rsidRPr="00CD419A">
              <w:rPr>
                <w:b/>
                <w:sz w:val="22"/>
                <w:szCs w:val="22"/>
              </w:rPr>
              <w:t>100</w:t>
            </w:r>
          </w:p>
        </w:tc>
        <w:tc>
          <w:tcPr>
            <w:tcW w:w="1286" w:type="dxa"/>
          </w:tcPr>
          <w:p w14:paraId="4CF1C88A" w14:textId="77777777" w:rsidR="008B77B1" w:rsidRPr="00CD419A" w:rsidRDefault="008B77B1" w:rsidP="00DF61EF">
            <w:pPr>
              <w:pStyle w:val="NormalWeb"/>
              <w:rPr>
                <w:b/>
                <w:sz w:val="22"/>
                <w:szCs w:val="22"/>
              </w:rPr>
            </w:pPr>
          </w:p>
        </w:tc>
      </w:tr>
      <w:tr w:rsidR="008B77B1" w:rsidRPr="00CD419A" w14:paraId="3DC5ABF2" w14:textId="77777777" w:rsidTr="00DF61EF">
        <w:trPr>
          <w:trHeight w:val="435"/>
        </w:trPr>
        <w:tc>
          <w:tcPr>
            <w:tcW w:w="7447" w:type="dxa"/>
          </w:tcPr>
          <w:p w14:paraId="13A02CDB" w14:textId="77777777" w:rsidR="008B77B1" w:rsidRPr="008C7AD4" w:rsidRDefault="008B77B1" w:rsidP="00DF61EF">
            <w:pPr>
              <w:pStyle w:val="NormalWeb"/>
              <w:rPr>
                <w:sz w:val="22"/>
                <w:szCs w:val="22"/>
              </w:rPr>
            </w:pPr>
            <w:r w:rsidRPr="008C7AD4">
              <w:rPr>
                <w:sz w:val="22"/>
                <w:szCs w:val="22"/>
              </w:rPr>
              <w:t xml:space="preserve">4. The number of acres in area defined as being within the SNEHF Conservation Priority Focus Areas. </w:t>
            </w:r>
          </w:p>
          <w:p w14:paraId="02E58589" w14:textId="77777777" w:rsidR="008B77B1" w:rsidRPr="00CD419A" w:rsidRDefault="008B77B1" w:rsidP="00DF61EF">
            <w:pPr>
              <w:pStyle w:val="NormalWeb"/>
              <w:rPr>
                <w:sz w:val="22"/>
                <w:szCs w:val="22"/>
              </w:rPr>
            </w:pPr>
            <w:r w:rsidRPr="008C7AD4">
              <w:rPr>
                <w:sz w:val="22"/>
                <w:szCs w:val="22"/>
              </w:rPr>
              <w:t xml:space="preserve">SCALE: 1 point for each acre of land in the SNEHF Conservation Priority Focus Areas, as identified on the SNEHF web map </w:t>
            </w:r>
            <w:r w:rsidR="00407BBD">
              <w:rPr>
                <w:sz w:val="22"/>
                <w:szCs w:val="22"/>
              </w:rPr>
              <w:t xml:space="preserve">SNEHF </w:t>
            </w:r>
            <w:r w:rsidRPr="008C7AD4">
              <w:rPr>
                <w:sz w:val="22"/>
                <w:szCs w:val="22"/>
              </w:rPr>
              <w:t>Conservation Priority Focus Area layer.  This score will be calculated by SNEHF staff. Maximum points = 100.</w:t>
            </w:r>
          </w:p>
        </w:tc>
        <w:tc>
          <w:tcPr>
            <w:tcW w:w="1589" w:type="dxa"/>
          </w:tcPr>
          <w:p w14:paraId="3A40802F" w14:textId="77777777" w:rsidR="008B77B1" w:rsidRPr="00CD419A" w:rsidRDefault="008B77B1" w:rsidP="00DF61EF">
            <w:pPr>
              <w:pStyle w:val="NormalWeb"/>
              <w:jc w:val="center"/>
              <w:rPr>
                <w:b/>
                <w:sz w:val="22"/>
                <w:szCs w:val="22"/>
              </w:rPr>
            </w:pPr>
            <w:r>
              <w:rPr>
                <w:b/>
                <w:sz w:val="22"/>
                <w:szCs w:val="22"/>
              </w:rPr>
              <w:t>100</w:t>
            </w:r>
          </w:p>
        </w:tc>
        <w:tc>
          <w:tcPr>
            <w:tcW w:w="1286" w:type="dxa"/>
          </w:tcPr>
          <w:p w14:paraId="57825362" w14:textId="77777777" w:rsidR="008B77B1" w:rsidRPr="00CD419A" w:rsidRDefault="008B77B1" w:rsidP="00DF61EF">
            <w:pPr>
              <w:pStyle w:val="NormalWeb"/>
              <w:rPr>
                <w:b/>
                <w:sz w:val="22"/>
                <w:szCs w:val="22"/>
              </w:rPr>
            </w:pPr>
          </w:p>
        </w:tc>
      </w:tr>
      <w:tr w:rsidR="008B77B1" w:rsidRPr="00CD419A" w14:paraId="3157E9E3" w14:textId="77777777" w:rsidTr="00DF61EF">
        <w:trPr>
          <w:trHeight w:val="435"/>
        </w:trPr>
        <w:tc>
          <w:tcPr>
            <w:tcW w:w="7447" w:type="dxa"/>
          </w:tcPr>
          <w:p w14:paraId="6362387B" w14:textId="77777777" w:rsidR="008B77B1" w:rsidRDefault="008B77B1" w:rsidP="00DF61EF">
            <w:pPr>
              <w:pStyle w:val="NormalWeb"/>
              <w:rPr>
                <w:sz w:val="22"/>
                <w:szCs w:val="22"/>
              </w:rPr>
            </w:pPr>
            <w:r>
              <w:rPr>
                <w:sz w:val="22"/>
                <w:szCs w:val="22"/>
              </w:rPr>
              <w:t>5</w:t>
            </w:r>
            <w:r w:rsidRPr="00CD419A">
              <w:rPr>
                <w:sz w:val="22"/>
                <w:szCs w:val="22"/>
              </w:rPr>
              <w:t>. The number of acres</w:t>
            </w:r>
            <w:r>
              <w:rPr>
                <w:sz w:val="22"/>
                <w:szCs w:val="22"/>
              </w:rPr>
              <w:t xml:space="preserve"> </w:t>
            </w:r>
            <w:r w:rsidRPr="00CD419A">
              <w:rPr>
                <w:sz w:val="22"/>
                <w:szCs w:val="22"/>
              </w:rPr>
              <w:t xml:space="preserve">within the </w:t>
            </w:r>
            <w:r>
              <w:rPr>
                <w:sz w:val="22"/>
                <w:szCs w:val="22"/>
              </w:rPr>
              <w:t xml:space="preserve">RI Watershed </w:t>
            </w:r>
            <w:r w:rsidRPr="00CD419A">
              <w:rPr>
                <w:sz w:val="22"/>
                <w:szCs w:val="22"/>
              </w:rPr>
              <w:t xml:space="preserve">Priority Focus Area. </w:t>
            </w:r>
          </w:p>
          <w:p w14:paraId="4A1DB128" w14:textId="77777777" w:rsidR="008B77B1" w:rsidRPr="00CD419A" w:rsidRDefault="008B77B1" w:rsidP="008B77B1">
            <w:pPr>
              <w:pStyle w:val="NormalWeb"/>
              <w:numPr>
                <w:ilvl w:val="0"/>
                <w:numId w:val="9"/>
              </w:numPr>
              <w:rPr>
                <w:sz w:val="22"/>
                <w:szCs w:val="22"/>
              </w:rPr>
            </w:pPr>
            <w:r>
              <w:rPr>
                <w:sz w:val="22"/>
                <w:szCs w:val="22"/>
              </w:rPr>
              <w:t>Scituate Reservoir Watershed, RI</w:t>
            </w:r>
          </w:p>
          <w:p w14:paraId="702229A3" w14:textId="77777777" w:rsidR="008B77B1" w:rsidRPr="00CD419A" w:rsidRDefault="008B77B1" w:rsidP="00DF61EF">
            <w:pPr>
              <w:pStyle w:val="NormalWeb"/>
              <w:rPr>
                <w:sz w:val="22"/>
                <w:szCs w:val="22"/>
              </w:rPr>
            </w:pPr>
            <w:r w:rsidRPr="00CD419A">
              <w:rPr>
                <w:sz w:val="22"/>
                <w:szCs w:val="22"/>
              </w:rPr>
              <w:t xml:space="preserve">SCALE: 3 points for each acre of land in the </w:t>
            </w:r>
            <w:r>
              <w:rPr>
                <w:sz w:val="22"/>
                <w:szCs w:val="22"/>
              </w:rPr>
              <w:t xml:space="preserve">RI Watershed Priority Focus Area as identified on the SNEHF web map RI Watershed Priority Focus Area layer. </w:t>
            </w:r>
            <w:r w:rsidRPr="00CD419A">
              <w:rPr>
                <w:sz w:val="22"/>
                <w:szCs w:val="22"/>
              </w:rPr>
              <w:t xml:space="preserve">This score will be calculated by SNEHF staff.  Maximum points </w:t>
            </w:r>
            <w:r>
              <w:rPr>
                <w:sz w:val="22"/>
                <w:szCs w:val="22"/>
              </w:rPr>
              <w:t>= 360</w:t>
            </w:r>
            <w:r w:rsidRPr="00CD419A">
              <w:rPr>
                <w:sz w:val="22"/>
                <w:szCs w:val="22"/>
              </w:rPr>
              <w:t>.</w:t>
            </w:r>
          </w:p>
        </w:tc>
        <w:tc>
          <w:tcPr>
            <w:tcW w:w="1589" w:type="dxa"/>
          </w:tcPr>
          <w:p w14:paraId="69A457CF" w14:textId="77777777" w:rsidR="008B77B1" w:rsidRPr="00CD419A" w:rsidRDefault="008B77B1" w:rsidP="00DF61EF">
            <w:pPr>
              <w:pStyle w:val="NormalWeb"/>
              <w:jc w:val="center"/>
              <w:rPr>
                <w:b/>
                <w:sz w:val="22"/>
                <w:szCs w:val="22"/>
              </w:rPr>
            </w:pPr>
            <w:r>
              <w:rPr>
                <w:b/>
                <w:sz w:val="22"/>
                <w:szCs w:val="22"/>
              </w:rPr>
              <w:t xml:space="preserve"> 360 </w:t>
            </w:r>
          </w:p>
        </w:tc>
        <w:tc>
          <w:tcPr>
            <w:tcW w:w="1286" w:type="dxa"/>
          </w:tcPr>
          <w:p w14:paraId="60C99B4E" w14:textId="77777777" w:rsidR="008B77B1" w:rsidRPr="00CD419A" w:rsidRDefault="008B77B1" w:rsidP="00DF61EF">
            <w:pPr>
              <w:pStyle w:val="NormalWeb"/>
              <w:rPr>
                <w:b/>
                <w:sz w:val="22"/>
                <w:szCs w:val="22"/>
              </w:rPr>
            </w:pPr>
          </w:p>
        </w:tc>
      </w:tr>
      <w:tr w:rsidR="008B77B1" w:rsidRPr="00CD419A" w14:paraId="4EA806E2" w14:textId="77777777" w:rsidTr="00DF61EF">
        <w:trPr>
          <w:trHeight w:val="435"/>
        </w:trPr>
        <w:tc>
          <w:tcPr>
            <w:tcW w:w="7447" w:type="dxa"/>
          </w:tcPr>
          <w:p w14:paraId="14B4682F" w14:textId="650124CB" w:rsidR="008B77B1" w:rsidRPr="00CD419A" w:rsidRDefault="008B77B1" w:rsidP="00DF61EF">
            <w:pPr>
              <w:pStyle w:val="NormalWeb"/>
              <w:rPr>
                <w:sz w:val="22"/>
                <w:szCs w:val="22"/>
              </w:rPr>
            </w:pPr>
            <w:r>
              <w:rPr>
                <w:sz w:val="22"/>
                <w:szCs w:val="22"/>
              </w:rPr>
              <w:t>6</w:t>
            </w:r>
            <w:r w:rsidRPr="00CD419A">
              <w:rPr>
                <w:sz w:val="22"/>
                <w:szCs w:val="22"/>
              </w:rPr>
              <w:t xml:space="preserve">. The number of acres within </w:t>
            </w:r>
            <w:r w:rsidR="00407BBD">
              <w:rPr>
                <w:sz w:val="22"/>
                <w:szCs w:val="22"/>
              </w:rPr>
              <w:t>Blocks of Natural Land</w:t>
            </w:r>
            <w:r w:rsidRPr="00CD419A">
              <w:rPr>
                <w:sz w:val="22"/>
                <w:szCs w:val="22"/>
              </w:rPr>
              <w:t xml:space="preserve"> of the following acreages; multiply the parcel's acres to be protected by the factor associated with the Land Block category.  </w:t>
            </w:r>
          </w:p>
          <w:p w14:paraId="680D87D2" w14:textId="77777777" w:rsidR="008B77B1" w:rsidRDefault="008B77B1" w:rsidP="00DF61EF">
            <w:pPr>
              <w:pStyle w:val="NormalWeb"/>
              <w:rPr>
                <w:sz w:val="22"/>
                <w:szCs w:val="22"/>
              </w:rPr>
            </w:pPr>
            <w:r w:rsidRPr="00CD419A">
              <w:rPr>
                <w:sz w:val="22"/>
                <w:szCs w:val="22"/>
              </w:rPr>
              <w:t xml:space="preserve">SCALE: If more than one Block type is present in the project parcel, multiply the acres within each Block type by the Block factor and add the total number, up to 100 points. </w:t>
            </w:r>
            <w:r>
              <w:rPr>
                <w:sz w:val="22"/>
                <w:szCs w:val="22"/>
              </w:rPr>
              <w:t xml:space="preserve">Maximum points = 100. </w:t>
            </w:r>
          </w:p>
          <w:p w14:paraId="6A207EB2" w14:textId="77777777" w:rsidR="008B77B1" w:rsidRPr="00CD419A" w:rsidRDefault="008B77B1" w:rsidP="00DF61EF">
            <w:pPr>
              <w:pStyle w:val="NormalWeb"/>
              <w:rPr>
                <w:sz w:val="22"/>
                <w:szCs w:val="22"/>
              </w:rPr>
            </w:pPr>
            <w:r w:rsidRPr="00CD419A">
              <w:rPr>
                <w:sz w:val="22"/>
                <w:szCs w:val="22"/>
              </w:rPr>
              <w:t>Natural Land Block Sizes:</w:t>
            </w:r>
          </w:p>
          <w:p w14:paraId="7BA952B8" w14:textId="77777777" w:rsidR="008B77B1" w:rsidRPr="00CD419A" w:rsidRDefault="008B77B1" w:rsidP="00DF61EF">
            <w:pPr>
              <w:pStyle w:val="NoSpacing"/>
              <w:rPr>
                <w:sz w:val="22"/>
                <w:szCs w:val="22"/>
              </w:rPr>
            </w:pPr>
            <w:r w:rsidRPr="00CD419A">
              <w:rPr>
                <w:sz w:val="22"/>
                <w:szCs w:val="22"/>
              </w:rPr>
              <w:lastRenderedPageBreak/>
              <w:t>1 – 250 acres: parcel acres x .2</w:t>
            </w:r>
          </w:p>
          <w:p w14:paraId="29D757CE" w14:textId="77777777" w:rsidR="008B77B1" w:rsidRPr="00CD419A" w:rsidRDefault="008B77B1" w:rsidP="00DF61EF">
            <w:pPr>
              <w:pStyle w:val="NoSpacing"/>
              <w:rPr>
                <w:sz w:val="22"/>
                <w:szCs w:val="22"/>
              </w:rPr>
            </w:pPr>
            <w:r w:rsidRPr="00CD419A">
              <w:rPr>
                <w:sz w:val="22"/>
                <w:szCs w:val="22"/>
              </w:rPr>
              <w:t>251 – 500 acres: parcel acres x .3</w:t>
            </w:r>
          </w:p>
          <w:p w14:paraId="45503029" w14:textId="77777777" w:rsidR="008B77B1" w:rsidRPr="00CD419A" w:rsidRDefault="008B77B1" w:rsidP="00DF61EF">
            <w:pPr>
              <w:pStyle w:val="NoSpacing"/>
              <w:rPr>
                <w:sz w:val="22"/>
                <w:szCs w:val="22"/>
              </w:rPr>
            </w:pPr>
            <w:r w:rsidRPr="00CD419A">
              <w:rPr>
                <w:sz w:val="22"/>
                <w:szCs w:val="22"/>
              </w:rPr>
              <w:t>501 – 750 acres: parcel acres x .4</w:t>
            </w:r>
          </w:p>
          <w:p w14:paraId="305462D2" w14:textId="77777777" w:rsidR="008B77B1" w:rsidRPr="00CD419A" w:rsidRDefault="008B77B1" w:rsidP="00DF61EF">
            <w:pPr>
              <w:pStyle w:val="NoSpacing"/>
              <w:rPr>
                <w:sz w:val="22"/>
                <w:szCs w:val="22"/>
              </w:rPr>
            </w:pPr>
            <w:r w:rsidRPr="00CD419A">
              <w:rPr>
                <w:sz w:val="22"/>
                <w:szCs w:val="22"/>
              </w:rPr>
              <w:t>751 – 1000 acres: parcel acres x .5</w:t>
            </w:r>
          </w:p>
          <w:p w14:paraId="305FE888" w14:textId="77777777" w:rsidR="008B77B1" w:rsidRPr="00CD419A" w:rsidRDefault="008B77B1" w:rsidP="00DF61EF">
            <w:pPr>
              <w:pStyle w:val="NoSpacing"/>
              <w:rPr>
                <w:sz w:val="22"/>
                <w:szCs w:val="22"/>
              </w:rPr>
            </w:pPr>
            <w:r w:rsidRPr="00CD419A">
              <w:rPr>
                <w:sz w:val="22"/>
                <w:szCs w:val="22"/>
              </w:rPr>
              <w:t>1001 -2500 acres: parcel acres x .6</w:t>
            </w:r>
          </w:p>
          <w:p w14:paraId="6A6885DE" w14:textId="77777777" w:rsidR="008B77B1" w:rsidRPr="00CD419A" w:rsidRDefault="008B77B1" w:rsidP="00DF61EF">
            <w:pPr>
              <w:pStyle w:val="NoSpacing"/>
              <w:rPr>
                <w:sz w:val="22"/>
                <w:szCs w:val="22"/>
              </w:rPr>
            </w:pPr>
            <w:r w:rsidRPr="00CD419A">
              <w:rPr>
                <w:sz w:val="22"/>
                <w:szCs w:val="22"/>
              </w:rPr>
              <w:t>2501 - 5000 acres: parcel acres x .7</w:t>
            </w:r>
          </w:p>
          <w:p w14:paraId="46E47508" w14:textId="77777777" w:rsidR="008B77B1" w:rsidRPr="00CD419A" w:rsidRDefault="008B77B1" w:rsidP="00DF61EF">
            <w:pPr>
              <w:pStyle w:val="NoSpacing"/>
              <w:rPr>
                <w:sz w:val="22"/>
                <w:szCs w:val="22"/>
              </w:rPr>
            </w:pPr>
            <w:r w:rsidRPr="00CD419A">
              <w:rPr>
                <w:sz w:val="22"/>
                <w:szCs w:val="22"/>
              </w:rPr>
              <w:t>5001 – 7500 acres: parcel acres x .8</w:t>
            </w:r>
          </w:p>
          <w:p w14:paraId="456A9683" w14:textId="77777777" w:rsidR="008B77B1" w:rsidRPr="00CD419A" w:rsidRDefault="008B77B1" w:rsidP="00DF61EF">
            <w:pPr>
              <w:pStyle w:val="NoSpacing"/>
              <w:rPr>
                <w:sz w:val="22"/>
                <w:szCs w:val="22"/>
              </w:rPr>
            </w:pPr>
            <w:r w:rsidRPr="00CD419A">
              <w:rPr>
                <w:sz w:val="22"/>
                <w:szCs w:val="22"/>
              </w:rPr>
              <w:t>7501 – 15000 acres: parcel acres x .9</w:t>
            </w:r>
          </w:p>
          <w:p w14:paraId="251CFAEE" w14:textId="77777777" w:rsidR="008B77B1" w:rsidRPr="00CD419A" w:rsidRDefault="008B77B1" w:rsidP="00DF61EF">
            <w:pPr>
              <w:pStyle w:val="NoSpacing"/>
              <w:rPr>
                <w:sz w:val="22"/>
                <w:szCs w:val="22"/>
              </w:rPr>
            </w:pPr>
            <w:r w:rsidRPr="00CD419A">
              <w:rPr>
                <w:sz w:val="22"/>
                <w:szCs w:val="22"/>
              </w:rPr>
              <w:t>15001 – 55897 acres: parcel acres x 1.0</w:t>
            </w:r>
          </w:p>
          <w:p w14:paraId="63D3400B" w14:textId="77777777" w:rsidR="008B77B1" w:rsidRPr="00CD419A" w:rsidRDefault="008B77B1" w:rsidP="00DF61EF">
            <w:pPr>
              <w:pStyle w:val="NormalWeb"/>
              <w:rPr>
                <w:sz w:val="22"/>
                <w:szCs w:val="22"/>
              </w:rPr>
            </w:pPr>
            <w:r w:rsidRPr="00CD419A">
              <w:rPr>
                <w:sz w:val="22"/>
                <w:szCs w:val="22"/>
              </w:rPr>
              <w:t>See web map Blocks of Natural Land layer for more information; this score will be calculated by SNEHF staff.</w:t>
            </w:r>
          </w:p>
        </w:tc>
        <w:tc>
          <w:tcPr>
            <w:tcW w:w="1589" w:type="dxa"/>
          </w:tcPr>
          <w:p w14:paraId="3A4CE00E" w14:textId="77777777" w:rsidR="008B77B1" w:rsidRPr="00CD419A" w:rsidRDefault="008B77B1" w:rsidP="00DF61EF">
            <w:pPr>
              <w:pStyle w:val="NormalWeb"/>
              <w:jc w:val="center"/>
              <w:rPr>
                <w:b/>
                <w:sz w:val="22"/>
                <w:szCs w:val="22"/>
              </w:rPr>
            </w:pPr>
            <w:r w:rsidRPr="00CD419A">
              <w:rPr>
                <w:b/>
                <w:sz w:val="22"/>
                <w:szCs w:val="22"/>
              </w:rPr>
              <w:lastRenderedPageBreak/>
              <w:t>100</w:t>
            </w:r>
          </w:p>
        </w:tc>
        <w:tc>
          <w:tcPr>
            <w:tcW w:w="1286" w:type="dxa"/>
          </w:tcPr>
          <w:p w14:paraId="323C4ECE" w14:textId="77777777" w:rsidR="008B77B1" w:rsidRPr="00CD419A" w:rsidRDefault="008B77B1" w:rsidP="00DF61EF">
            <w:pPr>
              <w:pStyle w:val="NormalWeb"/>
              <w:rPr>
                <w:b/>
                <w:sz w:val="22"/>
                <w:szCs w:val="22"/>
              </w:rPr>
            </w:pPr>
          </w:p>
        </w:tc>
      </w:tr>
      <w:tr w:rsidR="008B77B1" w:rsidRPr="00CD419A" w14:paraId="0B4F78CE" w14:textId="77777777" w:rsidTr="00DF61EF">
        <w:trPr>
          <w:trHeight w:val="435"/>
        </w:trPr>
        <w:tc>
          <w:tcPr>
            <w:tcW w:w="7447" w:type="dxa"/>
          </w:tcPr>
          <w:p w14:paraId="1F1CE1F9" w14:textId="77777777" w:rsidR="008B77B1" w:rsidRPr="00CD419A" w:rsidRDefault="008B77B1" w:rsidP="00DF61EF">
            <w:pPr>
              <w:pStyle w:val="NormalWeb"/>
              <w:tabs>
                <w:tab w:val="left" w:pos="2145"/>
              </w:tabs>
              <w:rPr>
                <w:sz w:val="22"/>
                <w:szCs w:val="22"/>
              </w:rPr>
            </w:pPr>
            <w:r>
              <w:rPr>
                <w:sz w:val="22"/>
                <w:szCs w:val="22"/>
              </w:rPr>
              <w:t xml:space="preserve">7. </w:t>
            </w:r>
            <w:r w:rsidRPr="00CD419A">
              <w:rPr>
                <w:sz w:val="22"/>
                <w:szCs w:val="22"/>
              </w:rPr>
              <w:t xml:space="preserve"> The proximity of the parcel to other protected forest land. Select one single score scaling that gives the parcel the highest score--do not add them if multiple criteria apply to the parcel. </w:t>
            </w:r>
          </w:p>
          <w:p w14:paraId="3215C714" w14:textId="77777777" w:rsidR="008B77B1" w:rsidRPr="00CD419A" w:rsidRDefault="008B77B1" w:rsidP="00DF61EF">
            <w:pPr>
              <w:pStyle w:val="NoSpacing"/>
              <w:rPr>
                <w:sz w:val="22"/>
                <w:szCs w:val="22"/>
              </w:rPr>
            </w:pPr>
            <w:r w:rsidRPr="00CD419A">
              <w:rPr>
                <w:sz w:val="22"/>
                <w:szCs w:val="22"/>
              </w:rPr>
              <w:t xml:space="preserve">SCALE:  </w:t>
            </w:r>
          </w:p>
          <w:p w14:paraId="088317E5" w14:textId="77777777" w:rsidR="008B77B1" w:rsidRPr="00CD419A" w:rsidRDefault="008B77B1" w:rsidP="00DF61EF">
            <w:pPr>
              <w:pStyle w:val="NoSpacing"/>
              <w:rPr>
                <w:sz w:val="22"/>
                <w:szCs w:val="22"/>
              </w:rPr>
            </w:pPr>
            <w:r w:rsidRPr="00CD419A">
              <w:rPr>
                <w:sz w:val="22"/>
                <w:szCs w:val="22"/>
              </w:rPr>
              <w:t>No protected forest land within 1 mile of parcel:    0 points</w:t>
            </w:r>
          </w:p>
          <w:p w14:paraId="28386690" w14:textId="77777777" w:rsidR="008B77B1" w:rsidRPr="00CD419A" w:rsidRDefault="008B77B1" w:rsidP="00DF61EF">
            <w:pPr>
              <w:pStyle w:val="NoSpacing"/>
              <w:rPr>
                <w:sz w:val="22"/>
                <w:szCs w:val="22"/>
              </w:rPr>
            </w:pPr>
            <w:r w:rsidRPr="00CD419A">
              <w:rPr>
                <w:sz w:val="22"/>
                <w:szCs w:val="22"/>
              </w:rPr>
              <w:t>1 to 500 acres of protected forest land within 1 mile of parcel:  5 points</w:t>
            </w:r>
          </w:p>
          <w:p w14:paraId="16C368E6" w14:textId="77777777" w:rsidR="008B77B1" w:rsidRPr="00CD419A" w:rsidRDefault="008B77B1" w:rsidP="00DF61EF">
            <w:pPr>
              <w:pStyle w:val="NoSpacing"/>
              <w:rPr>
                <w:sz w:val="22"/>
                <w:szCs w:val="22"/>
              </w:rPr>
            </w:pPr>
            <w:r w:rsidRPr="00CD419A">
              <w:rPr>
                <w:sz w:val="22"/>
                <w:szCs w:val="22"/>
              </w:rPr>
              <w:t>&gt;500 acres of protected forest land within 1 mile of parcel:  10 points</w:t>
            </w:r>
          </w:p>
          <w:p w14:paraId="619BF713" w14:textId="77777777" w:rsidR="008B77B1" w:rsidRPr="00CD419A" w:rsidRDefault="008B77B1" w:rsidP="00DF61EF">
            <w:pPr>
              <w:pStyle w:val="NoSpacing"/>
              <w:rPr>
                <w:sz w:val="22"/>
                <w:szCs w:val="22"/>
              </w:rPr>
            </w:pPr>
            <w:r w:rsidRPr="00CD419A">
              <w:rPr>
                <w:sz w:val="22"/>
                <w:szCs w:val="22"/>
              </w:rPr>
              <w:t>1 to 500 acres of protected forest land within 1/4 mile of parcel:  25 points</w:t>
            </w:r>
          </w:p>
          <w:p w14:paraId="37628498" w14:textId="77777777" w:rsidR="008B77B1" w:rsidRPr="00CD419A" w:rsidRDefault="008B77B1" w:rsidP="00DF61EF">
            <w:pPr>
              <w:pStyle w:val="NoSpacing"/>
              <w:rPr>
                <w:sz w:val="22"/>
                <w:szCs w:val="22"/>
              </w:rPr>
            </w:pPr>
            <w:r w:rsidRPr="00CD419A">
              <w:rPr>
                <w:sz w:val="22"/>
                <w:szCs w:val="22"/>
              </w:rPr>
              <w:t>&gt;500 acres of protected forest land within 1 /4 mile of parcel:  50 points</w:t>
            </w:r>
          </w:p>
          <w:p w14:paraId="59859C40" w14:textId="77777777" w:rsidR="008B77B1" w:rsidRPr="00CD419A" w:rsidRDefault="008B77B1" w:rsidP="00DF61EF">
            <w:pPr>
              <w:pStyle w:val="NoSpacing"/>
              <w:rPr>
                <w:sz w:val="22"/>
                <w:szCs w:val="22"/>
              </w:rPr>
            </w:pPr>
            <w:r w:rsidRPr="00CD419A">
              <w:rPr>
                <w:sz w:val="22"/>
                <w:szCs w:val="22"/>
              </w:rPr>
              <w:t>1 to 500 acres of protected forest land contiguous with parcel:  75 points</w:t>
            </w:r>
          </w:p>
          <w:p w14:paraId="75C825B4" w14:textId="77777777" w:rsidR="008B77B1" w:rsidRPr="00CD419A" w:rsidRDefault="008B77B1" w:rsidP="00DF61EF">
            <w:pPr>
              <w:pStyle w:val="NoSpacing"/>
              <w:rPr>
                <w:sz w:val="22"/>
                <w:szCs w:val="22"/>
              </w:rPr>
            </w:pPr>
            <w:r w:rsidRPr="00CD419A">
              <w:rPr>
                <w:sz w:val="22"/>
                <w:szCs w:val="22"/>
              </w:rPr>
              <w:t>501 or more acres of protected forest land contiguous with parcel: 100 points</w:t>
            </w:r>
          </w:p>
          <w:p w14:paraId="1A5B5E28" w14:textId="1131CB92" w:rsidR="008B77B1" w:rsidRPr="00CD419A" w:rsidRDefault="008B77B1" w:rsidP="00407BBD">
            <w:pPr>
              <w:pStyle w:val="NormalWeb"/>
              <w:tabs>
                <w:tab w:val="left" w:pos="2145"/>
              </w:tabs>
              <w:rPr>
                <w:sz w:val="22"/>
                <w:szCs w:val="22"/>
              </w:rPr>
            </w:pPr>
            <w:r w:rsidRPr="00CD419A">
              <w:rPr>
                <w:sz w:val="22"/>
                <w:szCs w:val="22"/>
              </w:rPr>
              <w:t>NOTE: “</w:t>
            </w:r>
            <w:r>
              <w:rPr>
                <w:sz w:val="22"/>
                <w:szCs w:val="22"/>
              </w:rPr>
              <w:t>P</w:t>
            </w:r>
            <w:r w:rsidRPr="00CD419A">
              <w:rPr>
                <w:sz w:val="22"/>
                <w:szCs w:val="22"/>
              </w:rPr>
              <w:t xml:space="preserve">rotected forest land” consists of land identified as, </w:t>
            </w:r>
            <w:r>
              <w:rPr>
                <w:sz w:val="22"/>
                <w:szCs w:val="22"/>
              </w:rPr>
              <w:t>1</w:t>
            </w:r>
            <w:r w:rsidRPr="00CD419A">
              <w:rPr>
                <w:sz w:val="22"/>
                <w:szCs w:val="22"/>
              </w:rPr>
              <w:t>) being forested or forested wetland</w:t>
            </w:r>
            <w:r>
              <w:rPr>
                <w:sz w:val="22"/>
                <w:szCs w:val="22"/>
              </w:rPr>
              <w:t xml:space="preserve"> on the </w:t>
            </w:r>
            <w:r w:rsidR="00407BBD">
              <w:rPr>
                <w:sz w:val="22"/>
                <w:szCs w:val="22"/>
              </w:rPr>
              <w:t xml:space="preserve">Land Cover </w:t>
            </w:r>
            <w:r>
              <w:rPr>
                <w:sz w:val="22"/>
                <w:szCs w:val="22"/>
              </w:rPr>
              <w:t>layer</w:t>
            </w:r>
            <w:r w:rsidRPr="00CD419A">
              <w:rPr>
                <w:sz w:val="22"/>
                <w:szCs w:val="22"/>
              </w:rPr>
              <w:t xml:space="preserve">, and </w:t>
            </w:r>
            <w:r>
              <w:rPr>
                <w:sz w:val="22"/>
                <w:szCs w:val="22"/>
              </w:rPr>
              <w:t>2) i</w:t>
            </w:r>
            <w:r w:rsidRPr="00CD419A">
              <w:rPr>
                <w:sz w:val="22"/>
                <w:szCs w:val="22"/>
              </w:rPr>
              <w:t xml:space="preserve">s shown to be </w:t>
            </w:r>
            <w:r w:rsidR="00407BBD">
              <w:rPr>
                <w:sz w:val="22"/>
                <w:szCs w:val="22"/>
              </w:rPr>
              <w:t>P</w:t>
            </w:r>
            <w:r w:rsidRPr="00CD419A">
              <w:rPr>
                <w:sz w:val="22"/>
                <w:szCs w:val="22"/>
              </w:rPr>
              <w:t xml:space="preserve">rotected </w:t>
            </w:r>
            <w:r w:rsidR="00407BBD">
              <w:rPr>
                <w:sz w:val="22"/>
                <w:szCs w:val="22"/>
              </w:rPr>
              <w:t>O</w:t>
            </w:r>
            <w:r w:rsidRPr="00CD419A">
              <w:rPr>
                <w:sz w:val="22"/>
                <w:szCs w:val="22"/>
              </w:rPr>
              <w:t xml:space="preserve">pen </w:t>
            </w:r>
            <w:r w:rsidR="00407BBD">
              <w:rPr>
                <w:sz w:val="22"/>
                <w:szCs w:val="22"/>
              </w:rPr>
              <w:t>S</w:t>
            </w:r>
            <w:r w:rsidRPr="00CD419A">
              <w:rPr>
                <w:sz w:val="22"/>
                <w:szCs w:val="22"/>
              </w:rPr>
              <w:t xml:space="preserve">pace on the SNEHF Mapper or which can otherwise be documented to be protected open space. This score will be calculated by SNEHF staff.  </w:t>
            </w:r>
            <w:r>
              <w:rPr>
                <w:sz w:val="22"/>
                <w:szCs w:val="22"/>
              </w:rPr>
              <w:t>Maximum points = 100.</w:t>
            </w:r>
            <w:r w:rsidRPr="00CD419A">
              <w:rPr>
                <w:sz w:val="22"/>
                <w:szCs w:val="22"/>
              </w:rPr>
              <w:tab/>
            </w:r>
          </w:p>
        </w:tc>
        <w:tc>
          <w:tcPr>
            <w:tcW w:w="1589" w:type="dxa"/>
          </w:tcPr>
          <w:p w14:paraId="3E37F06F" w14:textId="77777777" w:rsidR="008B77B1" w:rsidRPr="00CD419A" w:rsidRDefault="008B77B1" w:rsidP="00DF61EF">
            <w:pPr>
              <w:pStyle w:val="NormalWeb"/>
              <w:jc w:val="center"/>
              <w:rPr>
                <w:b/>
                <w:sz w:val="22"/>
                <w:szCs w:val="22"/>
              </w:rPr>
            </w:pPr>
            <w:r w:rsidRPr="00CD419A">
              <w:rPr>
                <w:b/>
                <w:sz w:val="22"/>
                <w:szCs w:val="22"/>
              </w:rPr>
              <w:t>100</w:t>
            </w:r>
          </w:p>
        </w:tc>
        <w:tc>
          <w:tcPr>
            <w:tcW w:w="1286" w:type="dxa"/>
          </w:tcPr>
          <w:p w14:paraId="030FAC3E" w14:textId="77777777" w:rsidR="008B77B1" w:rsidRPr="00CD419A" w:rsidRDefault="008B77B1" w:rsidP="00DF61EF">
            <w:pPr>
              <w:pStyle w:val="NormalWeb"/>
              <w:rPr>
                <w:b/>
                <w:sz w:val="22"/>
                <w:szCs w:val="22"/>
              </w:rPr>
            </w:pPr>
          </w:p>
        </w:tc>
      </w:tr>
      <w:tr w:rsidR="008B77B1" w:rsidRPr="00CD419A" w14:paraId="40B0790B" w14:textId="77777777" w:rsidTr="00DF61EF">
        <w:trPr>
          <w:trHeight w:val="435"/>
        </w:trPr>
        <w:tc>
          <w:tcPr>
            <w:tcW w:w="7447" w:type="dxa"/>
          </w:tcPr>
          <w:p w14:paraId="02DA25BF" w14:textId="77777777" w:rsidR="008B77B1" w:rsidRDefault="008B77B1" w:rsidP="00DF61EF">
            <w:pPr>
              <w:pStyle w:val="NormalWeb"/>
              <w:rPr>
                <w:sz w:val="22"/>
                <w:szCs w:val="22"/>
              </w:rPr>
            </w:pPr>
            <w:r>
              <w:rPr>
                <w:sz w:val="22"/>
                <w:szCs w:val="22"/>
              </w:rPr>
              <w:t>8</w:t>
            </w:r>
            <w:r w:rsidRPr="00B41B2D">
              <w:rPr>
                <w:sz w:val="22"/>
                <w:szCs w:val="22"/>
              </w:rPr>
              <w:t xml:space="preserve">. </w:t>
            </w:r>
            <w:r>
              <w:rPr>
                <w:sz w:val="22"/>
                <w:szCs w:val="22"/>
              </w:rPr>
              <w:t>Parcel is a</w:t>
            </w:r>
            <w:r w:rsidRPr="00B41B2D">
              <w:rPr>
                <w:sz w:val="22"/>
                <w:szCs w:val="22"/>
              </w:rPr>
              <w:t>djacent/contiguous to a</w:t>
            </w:r>
            <w:r>
              <w:rPr>
                <w:sz w:val="22"/>
                <w:szCs w:val="22"/>
              </w:rPr>
              <w:t>nother</w:t>
            </w:r>
            <w:r w:rsidRPr="00B41B2D">
              <w:rPr>
                <w:sz w:val="22"/>
                <w:szCs w:val="22"/>
              </w:rPr>
              <w:t xml:space="preserve"> parcel under similar consideration for SNEHF RCPP </w:t>
            </w:r>
            <w:r>
              <w:rPr>
                <w:sz w:val="22"/>
                <w:szCs w:val="22"/>
              </w:rPr>
              <w:t xml:space="preserve">or Long Island Sound Watershed RCPP </w:t>
            </w:r>
            <w:r w:rsidRPr="00B41B2D">
              <w:rPr>
                <w:sz w:val="22"/>
                <w:szCs w:val="22"/>
              </w:rPr>
              <w:t xml:space="preserve">Healthy Forest Reserve Program. </w:t>
            </w:r>
          </w:p>
          <w:p w14:paraId="05E6CF9F" w14:textId="77777777" w:rsidR="008B77B1" w:rsidRPr="00CD419A" w:rsidRDefault="008B77B1" w:rsidP="00DF61EF">
            <w:pPr>
              <w:pStyle w:val="NormalWeb"/>
              <w:rPr>
                <w:sz w:val="22"/>
                <w:szCs w:val="22"/>
              </w:rPr>
            </w:pPr>
            <w:r w:rsidRPr="00B41B2D">
              <w:rPr>
                <w:sz w:val="22"/>
                <w:szCs w:val="22"/>
              </w:rPr>
              <w:t>S</w:t>
            </w:r>
            <w:r>
              <w:rPr>
                <w:sz w:val="22"/>
                <w:szCs w:val="22"/>
              </w:rPr>
              <w:t>CALE: If adjacent/contiguous to another parcel under consideration, score 40 points. Zero points if not adjacent/contiguous to another parcel under consideration. This will be calculated by SNEHF staff.</w:t>
            </w:r>
          </w:p>
        </w:tc>
        <w:tc>
          <w:tcPr>
            <w:tcW w:w="1589" w:type="dxa"/>
          </w:tcPr>
          <w:p w14:paraId="02B7B6AD" w14:textId="77777777" w:rsidR="008B77B1" w:rsidRPr="00CD419A" w:rsidRDefault="008B77B1" w:rsidP="00DF61EF">
            <w:pPr>
              <w:pStyle w:val="NormalWeb"/>
              <w:jc w:val="center"/>
              <w:rPr>
                <w:b/>
                <w:sz w:val="22"/>
                <w:szCs w:val="22"/>
              </w:rPr>
            </w:pPr>
            <w:r>
              <w:rPr>
                <w:b/>
                <w:sz w:val="22"/>
                <w:szCs w:val="22"/>
              </w:rPr>
              <w:t xml:space="preserve"> 40</w:t>
            </w:r>
          </w:p>
        </w:tc>
        <w:tc>
          <w:tcPr>
            <w:tcW w:w="1286" w:type="dxa"/>
          </w:tcPr>
          <w:p w14:paraId="5CE7B8FC" w14:textId="77777777" w:rsidR="008B77B1" w:rsidRPr="00CD419A" w:rsidRDefault="008B77B1" w:rsidP="00DF61EF">
            <w:pPr>
              <w:pStyle w:val="NormalWeb"/>
              <w:rPr>
                <w:b/>
                <w:sz w:val="22"/>
                <w:szCs w:val="22"/>
              </w:rPr>
            </w:pPr>
          </w:p>
        </w:tc>
      </w:tr>
      <w:tr w:rsidR="008B77B1" w:rsidRPr="00CD419A" w14:paraId="2DF73F23" w14:textId="77777777" w:rsidTr="00DF61EF">
        <w:trPr>
          <w:trHeight w:val="435"/>
        </w:trPr>
        <w:tc>
          <w:tcPr>
            <w:tcW w:w="7447" w:type="dxa"/>
          </w:tcPr>
          <w:p w14:paraId="4D20615A" w14:textId="77777777" w:rsidR="008B77B1" w:rsidRPr="00CD419A" w:rsidRDefault="008B77B1" w:rsidP="00DF61EF">
            <w:pPr>
              <w:pStyle w:val="NormalWeb"/>
              <w:rPr>
                <w:b/>
                <w:sz w:val="22"/>
                <w:szCs w:val="22"/>
              </w:rPr>
            </w:pPr>
          </w:p>
        </w:tc>
        <w:tc>
          <w:tcPr>
            <w:tcW w:w="1589" w:type="dxa"/>
          </w:tcPr>
          <w:p w14:paraId="6E43A909" w14:textId="77777777" w:rsidR="008B77B1" w:rsidRPr="00CD419A" w:rsidRDefault="008B77B1" w:rsidP="00DF61EF">
            <w:pPr>
              <w:pStyle w:val="NormalWeb"/>
              <w:jc w:val="center"/>
              <w:rPr>
                <w:b/>
                <w:sz w:val="22"/>
                <w:szCs w:val="22"/>
              </w:rPr>
            </w:pPr>
          </w:p>
        </w:tc>
        <w:tc>
          <w:tcPr>
            <w:tcW w:w="1286" w:type="dxa"/>
          </w:tcPr>
          <w:p w14:paraId="34B8BB53" w14:textId="77777777" w:rsidR="008B77B1" w:rsidRPr="00CD419A" w:rsidRDefault="008B77B1" w:rsidP="00DF61EF">
            <w:pPr>
              <w:pStyle w:val="NormalWeb"/>
              <w:rPr>
                <w:b/>
                <w:sz w:val="22"/>
                <w:szCs w:val="22"/>
              </w:rPr>
            </w:pPr>
          </w:p>
        </w:tc>
      </w:tr>
      <w:tr w:rsidR="008B77B1" w:rsidRPr="00CD419A" w14:paraId="2D5D0FCA" w14:textId="77777777" w:rsidTr="00DF61EF">
        <w:trPr>
          <w:trHeight w:val="435"/>
        </w:trPr>
        <w:tc>
          <w:tcPr>
            <w:tcW w:w="7447" w:type="dxa"/>
          </w:tcPr>
          <w:p w14:paraId="013DEF58" w14:textId="77777777" w:rsidR="008B77B1" w:rsidRPr="00CD419A" w:rsidRDefault="008B77B1" w:rsidP="00DF61EF">
            <w:pPr>
              <w:pStyle w:val="NormalWeb"/>
              <w:rPr>
                <w:b/>
                <w:sz w:val="22"/>
                <w:szCs w:val="22"/>
              </w:rPr>
            </w:pPr>
            <w:r w:rsidRPr="00CD419A">
              <w:rPr>
                <w:b/>
                <w:sz w:val="22"/>
                <w:szCs w:val="22"/>
              </w:rPr>
              <w:t xml:space="preserve">Total Points </w:t>
            </w:r>
          </w:p>
        </w:tc>
        <w:tc>
          <w:tcPr>
            <w:tcW w:w="1589" w:type="dxa"/>
          </w:tcPr>
          <w:p w14:paraId="4013BD57" w14:textId="77777777" w:rsidR="008B77B1" w:rsidRPr="00CD419A" w:rsidRDefault="008B77B1" w:rsidP="00DF61EF">
            <w:pPr>
              <w:pStyle w:val="NormalWeb"/>
              <w:jc w:val="center"/>
              <w:rPr>
                <w:b/>
                <w:sz w:val="22"/>
                <w:szCs w:val="22"/>
              </w:rPr>
            </w:pPr>
            <w:r w:rsidRPr="00CD419A">
              <w:rPr>
                <w:b/>
                <w:sz w:val="22"/>
                <w:szCs w:val="22"/>
              </w:rPr>
              <w:t>1000</w:t>
            </w:r>
          </w:p>
        </w:tc>
        <w:tc>
          <w:tcPr>
            <w:tcW w:w="1286" w:type="dxa"/>
          </w:tcPr>
          <w:p w14:paraId="50537930" w14:textId="77777777" w:rsidR="008B77B1" w:rsidRPr="00CD419A" w:rsidRDefault="008B77B1" w:rsidP="00DF61EF">
            <w:pPr>
              <w:pStyle w:val="NormalWeb"/>
              <w:rPr>
                <w:b/>
                <w:sz w:val="22"/>
                <w:szCs w:val="22"/>
              </w:rPr>
            </w:pPr>
          </w:p>
        </w:tc>
      </w:tr>
    </w:tbl>
    <w:p w14:paraId="66337AB1" w14:textId="77777777" w:rsidR="008B77B1" w:rsidRPr="00CD419A" w:rsidRDefault="008B77B1" w:rsidP="008B77B1">
      <w:pPr>
        <w:pStyle w:val="NormalWeb"/>
        <w:rPr>
          <w:sz w:val="22"/>
          <w:szCs w:val="22"/>
        </w:rPr>
      </w:pPr>
    </w:p>
    <w:p w14:paraId="5FF6CEFC" w14:textId="77777777" w:rsidR="008B77B1" w:rsidRDefault="008B77B1" w:rsidP="00D84648">
      <w:pPr>
        <w:tabs>
          <w:tab w:val="left" w:pos="7200"/>
        </w:tabs>
        <w:ind w:left="90"/>
      </w:pPr>
    </w:p>
    <w:sectPr w:rsidR="008B77B1" w:rsidSect="00B11CFD">
      <w:headerReference w:type="default" r:id="rId26"/>
      <w:footerReference w:type="even" r:id="rId27"/>
      <w:footerReference w:type="default" r:id="rId28"/>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1DF4C" w14:textId="77777777" w:rsidR="00310013" w:rsidRDefault="00310013">
      <w:r>
        <w:separator/>
      </w:r>
    </w:p>
  </w:endnote>
  <w:endnote w:type="continuationSeparator" w:id="0">
    <w:p w14:paraId="236E01DE" w14:textId="77777777" w:rsidR="00310013" w:rsidRDefault="00310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6B788" w14:textId="77777777" w:rsidR="00511746" w:rsidRDefault="003B672A">
    <w:pPr>
      <w:pStyle w:val="Footer"/>
      <w:framePr w:wrap="around" w:vAnchor="text" w:hAnchor="margin" w:xAlign="right" w:y="1"/>
      <w:rPr>
        <w:rStyle w:val="PageNumber"/>
      </w:rPr>
    </w:pPr>
    <w:r>
      <w:rPr>
        <w:rStyle w:val="PageNumber"/>
      </w:rPr>
      <w:fldChar w:fldCharType="begin"/>
    </w:r>
    <w:r w:rsidR="00511746">
      <w:rPr>
        <w:rStyle w:val="PageNumber"/>
      </w:rPr>
      <w:instrText xml:space="preserve">PAGE  </w:instrText>
    </w:r>
    <w:r>
      <w:rPr>
        <w:rStyle w:val="PageNumber"/>
      </w:rPr>
      <w:fldChar w:fldCharType="end"/>
    </w:r>
  </w:p>
  <w:p w14:paraId="636B96EC" w14:textId="77777777" w:rsidR="00511746" w:rsidRDefault="005117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912819273"/>
      <w:docPartObj>
        <w:docPartGallery w:val="Page Numbers (Bottom of Page)"/>
        <w:docPartUnique/>
      </w:docPartObj>
    </w:sdtPr>
    <w:sdtEndPr>
      <w:rPr>
        <w:color w:val="4F6228" w:themeColor="accent3" w:themeShade="80"/>
      </w:rPr>
    </w:sdtEndPr>
    <w:sdtContent>
      <w:sdt>
        <w:sdtPr>
          <w:rPr>
            <w:rFonts w:asciiTheme="minorHAnsi" w:hAnsiTheme="minorHAnsi" w:cstheme="minorHAnsi"/>
          </w:rPr>
          <w:id w:val="-1669238322"/>
          <w:docPartObj>
            <w:docPartGallery w:val="Page Numbers (Top of Page)"/>
            <w:docPartUnique/>
          </w:docPartObj>
        </w:sdtPr>
        <w:sdtEndPr>
          <w:rPr>
            <w:color w:val="4F6228" w:themeColor="accent3" w:themeShade="80"/>
          </w:rPr>
        </w:sdtEndPr>
        <w:sdtContent>
          <w:p w14:paraId="0FFB410B" w14:textId="77777777" w:rsidR="00F82E5C" w:rsidRDefault="00F82E5C" w:rsidP="00F82E5C">
            <w:pPr>
              <w:pStyle w:val="Footer"/>
              <w:jc w:val="center"/>
            </w:pPr>
          </w:p>
          <w:p w14:paraId="34FB0E13" w14:textId="77777777" w:rsidR="00511746" w:rsidRPr="00547F0B" w:rsidRDefault="00516E54">
            <w:pPr>
              <w:pStyle w:val="Footer"/>
              <w:jc w:val="center"/>
              <w:rPr>
                <w:rFonts w:asciiTheme="minorHAnsi" w:hAnsiTheme="minorHAnsi" w:cstheme="minorHAnsi"/>
                <w:color w:val="4F6228" w:themeColor="accent3" w:themeShade="80"/>
              </w:rPr>
            </w:pPr>
          </w:p>
        </w:sdtContent>
      </w:sdt>
    </w:sdtContent>
  </w:sdt>
  <w:p w14:paraId="1E57C8E5" w14:textId="77777777" w:rsidR="00511746" w:rsidRPr="007C1111" w:rsidRDefault="00511746">
    <w:pPr>
      <w:pStyle w:val="Footer"/>
      <w:jc w:val="center"/>
      <w:rPr>
        <w:b/>
        <w:color w:val="4F622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C7810" w14:textId="77777777" w:rsidR="00310013" w:rsidRDefault="00310013">
      <w:r>
        <w:separator/>
      </w:r>
    </w:p>
  </w:footnote>
  <w:footnote w:type="continuationSeparator" w:id="0">
    <w:p w14:paraId="34436448" w14:textId="77777777" w:rsidR="00310013" w:rsidRDefault="00310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6EA2E" w14:textId="77777777" w:rsidR="00511746" w:rsidRPr="00547F0B" w:rsidRDefault="00511746">
    <w:pPr>
      <w:pStyle w:val="Header"/>
      <w:jc w:val="right"/>
      <w:rPr>
        <w:rFonts w:asciiTheme="minorHAnsi" w:hAnsiTheme="minorHAnsi" w:cstheme="minorHAnsi"/>
        <w:sz w:val="20"/>
        <w:szCs w:val="20"/>
      </w:rPr>
    </w:pPr>
  </w:p>
  <w:p w14:paraId="6AC2B4EF" w14:textId="77777777" w:rsidR="00511746" w:rsidRDefault="005117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C162B5"/>
    <w:multiLevelType w:val="hybridMultilevel"/>
    <w:tmpl w:val="0FAE00D4"/>
    <w:lvl w:ilvl="0" w:tplc="1D140AB2">
      <w:numFmt w:val="bullet"/>
      <w:lvlText w:val="•"/>
      <w:lvlJc w:val="left"/>
      <w:pPr>
        <w:ind w:left="358" w:hanging="180"/>
      </w:pPr>
      <w:rPr>
        <w:rFonts w:hint="default"/>
        <w:w w:val="130"/>
      </w:rPr>
    </w:lvl>
    <w:lvl w:ilvl="1" w:tplc="977E4A1E">
      <w:numFmt w:val="bullet"/>
      <w:lvlText w:val="•"/>
      <w:lvlJc w:val="left"/>
      <w:pPr>
        <w:ind w:left="917" w:hanging="180"/>
      </w:pPr>
      <w:rPr>
        <w:rFonts w:hint="default"/>
      </w:rPr>
    </w:lvl>
    <w:lvl w:ilvl="2" w:tplc="D0AE6464">
      <w:numFmt w:val="bullet"/>
      <w:lvlText w:val="•"/>
      <w:lvlJc w:val="left"/>
      <w:pPr>
        <w:ind w:left="1474" w:hanging="180"/>
      </w:pPr>
      <w:rPr>
        <w:rFonts w:hint="default"/>
      </w:rPr>
    </w:lvl>
    <w:lvl w:ilvl="3" w:tplc="B35C87AA">
      <w:numFmt w:val="bullet"/>
      <w:lvlText w:val="•"/>
      <w:lvlJc w:val="left"/>
      <w:pPr>
        <w:ind w:left="2031" w:hanging="180"/>
      </w:pPr>
      <w:rPr>
        <w:rFonts w:hint="default"/>
      </w:rPr>
    </w:lvl>
    <w:lvl w:ilvl="4" w:tplc="25021BE8">
      <w:numFmt w:val="bullet"/>
      <w:lvlText w:val="•"/>
      <w:lvlJc w:val="left"/>
      <w:pPr>
        <w:ind w:left="2588" w:hanging="180"/>
      </w:pPr>
      <w:rPr>
        <w:rFonts w:hint="default"/>
      </w:rPr>
    </w:lvl>
    <w:lvl w:ilvl="5" w:tplc="DBA039B2">
      <w:numFmt w:val="bullet"/>
      <w:lvlText w:val="•"/>
      <w:lvlJc w:val="left"/>
      <w:pPr>
        <w:ind w:left="3145" w:hanging="180"/>
      </w:pPr>
      <w:rPr>
        <w:rFonts w:hint="default"/>
      </w:rPr>
    </w:lvl>
    <w:lvl w:ilvl="6" w:tplc="E71003B4">
      <w:numFmt w:val="bullet"/>
      <w:lvlText w:val="•"/>
      <w:lvlJc w:val="left"/>
      <w:pPr>
        <w:ind w:left="3702" w:hanging="180"/>
      </w:pPr>
      <w:rPr>
        <w:rFonts w:hint="default"/>
      </w:rPr>
    </w:lvl>
    <w:lvl w:ilvl="7" w:tplc="8F9CEB3A">
      <w:numFmt w:val="bullet"/>
      <w:lvlText w:val="•"/>
      <w:lvlJc w:val="left"/>
      <w:pPr>
        <w:ind w:left="4259" w:hanging="180"/>
      </w:pPr>
      <w:rPr>
        <w:rFonts w:hint="default"/>
      </w:rPr>
    </w:lvl>
    <w:lvl w:ilvl="8" w:tplc="AC3AD3A8">
      <w:numFmt w:val="bullet"/>
      <w:lvlText w:val="•"/>
      <w:lvlJc w:val="left"/>
      <w:pPr>
        <w:ind w:left="4816" w:hanging="180"/>
      </w:pPr>
      <w:rPr>
        <w:rFonts w:hint="default"/>
      </w:rPr>
    </w:lvl>
  </w:abstractNum>
  <w:abstractNum w:abstractNumId="1" w15:restartNumberingAfterBreak="0">
    <w:nsid w:val="36307E84"/>
    <w:multiLevelType w:val="hybridMultilevel"/>
    <w:tmpl w:val="5184B452"/>
    <w:lvl w:ilvl="0" w:tplc="340070B4">
      <w:numFmt w:val="bullet"/>
      <w:lvlText w:val="•"/>
      <w:lvlJc w:val="left"/>
      <w:pPr>
        <w:ind w:left="358" w:hanging="180"/>
      </w:pPr>
      <w:rPr>
        <w:rFonts w:hint="default"/>
        <w:w w:val="130"/>
      </w:rPr>
    </w:lvl>
    <w:lvl w:ilvl="1" w:tplc="1FC87C00">
      <w:numFmt w:val="bullet"/>
      <w:lvlText w:val="•"/>
      <w:lvlJc w:val="left"/>
      <w:pPr>
        <w:ind w:left="917" w:hanging="180"/>
      </w:pPr>
      <w:rPr>
        <w:rFonts w:hint="default"/>
      </w:rPr>
    </w:lvl>
    <w:lvl w:ilvl="2" w:tplc="8872E380">
      <w:numFmt w:val="bullet"/>
      <w:lvlText w:val="•"/>
      <w:lvlJc w:val="left"/>
      <w:pPr>
        <w:ind w:left="1474" w:hanging="180"/>
      </w:pPr>
      <w:rPr>
        <w:rFonts w:hint="default"/>
      </w:rPr>
    </w:lvl>
    <w:lvl w:ilvl="3" w:tplc="357AF17E">
      <w:numFmt w:val="bullet"/>
      <w:lvlText w:val="•"/>
      <w:lvlJc w:val="left"/>
      <w:pPr>
        <w:ind w:left="2031" w:hanging="180"/>
      </w:pPr>
      <w:rPr>
        <w:rFonts w:hint="default"/>
      </w:rPr>
    </w:lvl>
    <w:lvl w:ilvl="4" w:tplc="359AE756">
      <w:numFmt w:val="bullet"/>
      <w:lvlText w:val="•"/>
      <w:lvlJc w:val="left"/>
      <w:pPr>
        <w:ind w:left="2588" w:hanging="180"/>
      </w:pPr>
      <w:rPr>
        <w:rFonts w:hint="default"/>
      </w:rPr>
    </w:lvl>
    <w:lvl w:ilvl="5" w:tplc="92262AB0">
      <w:numFmt w:val="bullet"/>
      <w:lvlText w:val="•"/>
      <w:lvlJc w:val="left"/>
      <w:pPr>
        <w:ind w:left="3145" w:hanging="180"/>
      </w:pPr>
      <w:rPr>
        <w:rFonts w:hint="default"/>
      </w:rPr>
    </w:lvl>
    <w:lvl w:ilvl="6" w:tplc="1EA03BE4">
      <w:numFmt w:val="bullet"/>
      <w:lvlText w:val="•"/>
      <w:lvlJc w:val="left"/>
      <w:pPr>
        <w:ind w:left="3702" w:hanging="180"/>
      </w:pPr>
      <w:rPr>
        <w:rFonts w:hint="default"/>
      </w:rPr>
    </w:lvl>
    <w:lvl w:ilvl="7" w:tplc="1E669134">
      <w:numFmt w:val="bullet"/>
      <w:lvlText w:val="•"/>
      <w:lvlJc w:val="left"/>
      <w:pPr>
        <w:ind w:left="4259" w:hanging="180"/>
      </w:pPr>
      <w:rPr>
        <w:rFonts w:hint="default"/>
      </w:rPr>
    </w:lvl>
    <w:lvl w:ilvl="8" w:tplc="0262A3C0">
      <w:numFmt w:val="bullet"/>
      <w:lvlText w:val="•"/>
      <w:lvlJc w:val="left"/>
      <w:pPr>
        <w:ind w:left="4816" w:hanging="180"/>
      </w:pPr>
      <w:rPr>
        <w:rFonts w:hint="default"/>
      </w:rPr>
    </w:lvl>
  </w:abstractNum>
  <w:abstractNum w:abstractNumId="2" w15:restartNumberingAfterBreak="0">
    <w:nsid w:val="50DD7B50"/>
    <w:multiLevelType w:val="hybridMultilevel"/>
    <w:tmpl w:val="247AC9F2"/>
    <w:lvl w:ilvl="0" w:tplc="CD6C60C6">
      <w:numFmt w:val="bullet"/>
      <w:lvlText w:val="•"/>
      <w:lvlJc w:val="left"/>
      <w:pPr>
        <w:ind w:left="358" w:hanging="180"/>
      </w:pPr>
      <w:rPr>
        <w:rFonts w:ascii="Arial" w:eastAsia="Arial" w:hAnsi="Arial" w:cs="Arial" w:hint="default"/>
        <w:w w:val="130"/>
        <w:sz w:val="20"/>
        <w:szCs w:val="20"/>
      </w:rPr>
    </w:lvl>
    <w:lvl w:ilvl="1" w:tplc="F8D818E4">
      <w:numFmt w:val="bullet"/>
      <w:lvlText w:val="•"/>
      <w:lvlJc w:val="left"/>
      <w:pPr>
        <w:ind w:left="917" w:hanging="180"/>
      </w:pPr>
      <w:rPr>
        <w:rFonts w:hint="default"/>
      </w:rPr>
    </w:lvl>
    <w:lvl w:ilvl="2" w:tplc="3CD40AAA">
      <w:numFmt w:val="bullet"/>
      <w:lvlText w:val="•"/>
      <w:lvlJc w:val="left"/>
      <w:pPr>
        <w:ind w:left="1474" w:hanging="180"/>
      </w:pPr>
      <w:rPr>
        <w:rFonts w:hint="default"/>
      </w:rPr>
    </w:lvl>
    <w:lvl w:ilvl="3" w:tplc="835496FA">
      <w:numFmt w:val="bullet"/>
      <w:lvlText w:val="•"/>
      <w:lvlJc w:val="left"/>
      <w:pPr>
        <w:ind w:left="2031" w:hanging="180"/>
      </w:pPr>
      <w:rPr>
        <w:rFonts w:hint="default"/>
      </w:rPr>
    </w:lvl>
    <w:lvl w:ilvl="4" w:tplc="610438E0">
      <w:numFmt w:val="bullet"/>
      <w:lvlText w:val="•"/>
      <w:lvlJc w:val="left"/>
      <w:pPr>
        <w:ind w:left="2588" w:hanging="180"/>
      </w:pPr>
      <w:rPr>
        <w:rFonts w:hint="default"/>
      </w:rPr>
    </w:lvl>
    <w:lvl w:ilvl="5" w:tplc="5EB4B4EE">
      <w:numFmt w:val="bullet"/>
      <w:lvlText w:val="•"/>
      <w:lvlJc w:val="left"/>
      <w:pPr>
        <w:ind w:left="3145" w:hanging="180"/>
      </w:pPr>
      <w:rPr>
        <w:rFonts w:hint="default"/>
      </w:rPr>
    </w:lvl>
    <w:lvl w:ilvl="6" w:tplc="7D02356A">
      <w:numFmt w:val="bullet"/>
      <w:lvlText w:val="•"/>
      <w:lvlJc w:val="left"/>
      <w:pPr>
        <w:ind w:left="3702" w:hanging="180"/>
      </w:pPr>
      <w:rPr>
        <w:rFonts w:hint="default"/>
      </w:rPr>
    </w:lvl>
    <w:lvl w:ilvl="7" w:tplc="B128FDCA">
      <w:numFmt w:val="bullet"/>
      <w:lvlText w:val="•"/>
      <w:lvlJc w:val="left"/>
      <w:pPr>
        <w:ind w:left="4259" w:hanging="180"/>
      </w:pPr>
      <w:rPr>
        <w:rFonts w:hint="default"/>
      </w:rPr>
    </w:lvl>
    <w:lvl w:ilvl="8" w:tplc="DCA416E6">
      <w:numFmt w:val="bullet"/>
      <w:lvlText w:val="•"/>
      <w:lvlJc w:val="left"/>
      <w:pPr>
        <w:ind w:left="4816" w:hanging="180"/>
      </w:pPr>
      <w:rPr>
        <w:rFonts w:hint="default"/>
      </w:rPr>
    </w:lvl>
  </w:abstractNum>
  <w:abstractNum w:abstractNumId="3" w15:restartNumberingAfterBreak="0">
    <w:nsid w:val="52CE6CCF"/>
    <w:multiLevelType w:val="hybridMultilevel"/>
    <w:tmpl w:val="12BC33D2"/>
    <w:lvl w:ilvl="0" w:tplc="6FBCEF04">
      <w:start w:val="1"/>
      <w:numFmt w:val="upperLetter"/>
      <w:lvlText w:val="%1."/>
      <w:lvlJc w:val="left"/>
      <w:pPr>
        <w:ind w:left="551" w:hanging="361"/>
        <w:jc w:val="right"/>
      </w:pPr>
      <w:rPr>
        <w:rFonts w:ascii="Arial" w:eastAsia="Arial" w:hAnsi="Arial" w:cs="Arial" w:hint="default"/>
        <w:b/>
        <w:bCs/>
        <w:spacing w:val="-6"/>
        <w:w w:val="100"/>
        <w:sz w:val="22"/>
        <w:szCs w:val="22"/>
      </w:rPr>
    </w:lvl>
    <w:lvl w:ilvl="1" w:tplc="25A2238E">
      <w:numFmt w:val="bullet"/>
      <w:lvlText w:val="•"/>
      <w:lvlJc w:val="left"/>
      <w:pPr>
        <w:ind w:left="1570" w:hanging="361"/>
      </w:pPr>
      <w:rPr>
        <w:rFonts w:hint="default"/>
      </w:rPr>
    </w:lvl>
    <w:lvl w:ilvl="2" w:tplc="5D8C2B0C">
      <w:numFmt w:val="bullet"/>
      <w:lvlText w:val="•"/>
      <w:lvlJc w:val="left"/>
      <w:pPr>
        <w:ind w:left="2580" w:hanging="361"/>
      </w:pPr>
      <w:rPr>
        <w:rFonts w:hint="default"/>
      </w:rPr>
    </w:lvl>
    <w:lvl w:ilvl="3" w:tplc="AF1EC4D0">
      <w:numFmt w:val="bullet"/>
      <w:lvlText w:val="•"/>
      <w:lvlJc w:val="left"/>
      <w:pPr>
        <w:ind w:left="3590" w:hanging="361"/>
      </w:pPr>
      <w:rPr>
        <w:rFonts w:hint="default"/>
      </w:rPr>
    </w:lvl>
    <w:lvl w:ilvl="4" w:tplc="ED22E590">
      <w:numFmt w:val="bullet"/>
      <w:lvlText w:val="•"/>
      <w:lvlJc w:val="left"/>
      <w:pPr>
        <w:ind w:left="4600" w:hanging="361"/>
      </w:pPr>
      <w:rPr>
        <w:rFonts w:hint="default"/>
      </w:rPr>
    </w:lvl>
    <w:lvl w:ilvl="5" w:tplc="7A8E1B60">
      <w:numFmt w:val="bullet"/>
      <w:lvlText w:val="•"/>
      <w:lvlJc w:val="left"/>
      <w:pPr>
        <w:ind w:left="5610" w:hanging="361"/>
      </w:pPr>
      <w:rPr>
        <w:rFonts w:hint="default"/>
      </w:rPr>
    </w:lvl>
    <w:lvl w:ilvl="6" w:tplc="A6521BF8">
      <w:numFmt w:val="bullet"/>
      <w:lvlText w:val="•"/>
      <w:lvlJc w:val="left"/>
      <w:pPr>
        <w:ind w:left="6620" w:hanging="361"/>
      </w:pPr>
      <w:rPr>
        <w:rFonts w:hint="default"/>
      </w:rPr>
    </w:lvl>
    <w:lvl w:ilvl="7" w:tplc="455AEB78">
      <w:numFmt w:val="bullet"/>
      <w:lvlText w:val="•"/>
      <w:lvlJc w:val="left"/>
      <w:pPr>
        <w:ind w:left="7630" w:hanging="361"/>
      </w:pPr>
      <w:rPr>
        <w:rFonts w:hint="default"/>
      </w:rPr>
    </w:lvl>
    <w:lvl w:ilvl="8" w:tplc="FDD44820">
      <w:numFmt w:val="bullet"/>
      <w:lvlText w:val="•"/>
      <w:lvlJc w:val="left"/>
      <w:pPr>
        <w:ind w:left="8640" w:hanging="361"/>
      </w:pPr>
      <w:rPr>
        <w:rFonts w:hint="default"/>
      </w:rPr>
    </w:lvl>
  </w:abstractNum>
  <w:abstractNum w:abstractNumId="4" w15:restartNumberingAfterBreak="0">
    <w:nsid w:val="6A2E3FE2"/>
    <w:multiLevelType w:val="hybridMultilevel"/>
    <w:tmpl w:val="F0684E5E"/>
    <w:lvl w:ilvl="0" w:tplc="0DFE4344">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C9709A"/>
    <w:multiLevelType w:val="hybridMultilevel"/>
    <w:tmpl w:val="CC660848"/>
    <w:lvl w:ilvl="0" w:tplc="EFA2DEB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D897F5B"/>
    <w:multiLevelType w:val="hybridMultilevel"/>
    <w:tmpl w:val="35F699A4"/>
    <w:lvl w:ilvl="0" w:tplc="A6849B66">
      <w:numFmt w:val="bullet"/>
      <w:lvlText w:val="•"/>
      <w:lvlJc w:val="left"/>
      <w:pPr>
        <w:ind w:left="358" w:hanging="180"/>
      </w:pPr>
      <w:rPr>
        <w:rFonts w:ascii="Arial" w:eastAsia="Arial" w:hAnsi="Arial" w:cs="Arial" w:hint="default"/>
        <w:w w:val="130"/>
        <w:sz w:val="20"/>
        <w:szCs w:val="20"/>
      </w:rPr>
    </w:lvl>
    <w:lvl w:ilvl="1" w:tplc="15327FF2">
      <w:numFmt w:val="bullet"/>
      <w:lvlText w:val="•"/>
      <w:lvlJc w:val="left"/>
      <w:pPr>
        <w:ind w:left="917" w:hanging="180"/>
      </w:pPr>
      <w:rPr>
        <w:rFonts w:hint="default"/>
      </w:rPr>
    </w:lvl>
    <w:lvl w:ilvl="2" w:tplc="C762810C">
      <w:numFmt w:val="bullet"/>
      <w:lvlText w:val="•"/>
      <w:lvlJc w:val="left"/>
      <w:pPr>
        <w:ind w:left="1474" w:hanging="180"/>
      </w:pPr>
      <w:rPr>
        <w:rFonts w:hint="default"/>
      </w:rPr>
    </w:lvl>
    <w:lvl w:ilvl="3" w:tplc="2146C370">
      <w:numFmt w:val="bullet"/>
      <w:lvlText w:val="•"/>
      <w:lvlJc w:val="left"/>
      <w:pPr>
        <w:ind w:left="2031" w:hanging="180"/>
      </w:pPr>
      <w:rPr>
        <w:rFonts w:hint="default"/>
      </w:rPr>
    </w:lvl>
    <w:lvl w:ilvl="4" w:tplc="37D41C60">
      <w:numFmt w:val="bullet"/>
      <w:lvlText w:val="•"/>
      <w:lvlJc w:val="left"/>
      <w:pPr>
        <w:ind w:left="2588" w:hanging="180"/>
      </w:pPr>
      <w:rPr>
        <w:rFonts w:hint="default"/>
      </w:rPr>
    </w:lvl>
    <w:lvl w:ilvl="5" w:tplc="071ADA6C">
      <w:numFmt w:val="bullet"/>
      <w:lvlText w:val="•"/>
      <w:lvlJc w:val="left"/>
      <w:pPr>
        <w:ind w:left="3145" w:hanging="180"/>
      </w:pPr>
      <w:rPr>
        <w:rFonts w:hint="default"/>
      </w:rPr>
    </w:lvl>
    <w:lvl w:ilvl="6" w:tplc="E3C6E1EA">
      <w:numFmt w:val="bullet"/>
      <w:lvlText w:val="•"/>
      <w:lvlJc w:val="left"/>
      <w:pPr>
        <w:ind w:left="3702" w:hanging="180"/>
      </w:pPr>
      <w:rPr>
        <w:rFonts w:hint="default"/>
      </w:rPr>
    </w:lvl>
    <w:lvl w:ilvl="7" w:tplc="78CA52BA">
      <w:numFmt w:val="bullet"/>
      <w:lvlText w:val="•"/>
      <w:lvlJc w:val="left"/>
      <w:pPr>
        <w:ind w:left="4259" w:hanging="180"/>
      </w:pPr>
      <w:rPr>
        <w:rFonts w:hint="default"/>
      </w:rPr>
    </w:lvl>
    <w:lvl w:ilvl="8" w:tplc="28943BB4">
      <w:numFmt w:val="bullet"/>
      <w:lvlText w:val="•"/>
      <w:lvlJc w:val="left"/>
      <w:pPr>
        <w:ind w:left="4816" w:hanging="180"/>
      </w:pPr>
      <w:rPr>
        <w:rFonts w:hint="default"/>
      </w:rPr>
    </w:lvl>
  </w:abstractNum>
  <w:abstractNum w:abstractNumId="7" w15:restartNumberingAfterBreak="0">
    <w:nsid w:val="72D7708C"/>
    <w:multiLevelType w:val="hybridMultilevel"/>
    <w:tmpl w:val="154E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D06179"/>
    <w:multiLevelType w:val="hybridMultilevel"/>
    <w:tmpl w:val="4354587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3"/>
  </w:num>
  <w:num w:numId="5">
    <w:abstractNumId w:val="6"/>
  </w:num>
  <w:num w:numId="6">
    <w:abstractNumId w:val="2"/>
  </w:num>
  <w:num w:numId="7">
    <w:abstractNumId w:val="1"/>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4858"/>
    <w:rsid w:val="00000C86"/>
    <w:rsid w:val="00021EA6"/>
    <w:rsid w:val="0002399F"/>
    <w:rsid w:val="0003597D"/>
    <w:rsid w:val="00040168"/>
    <w:rsid w:val="00044CCD"/>
    <w:rsid w:val="00047B35"/>
    <w:rsid w:val="00060315"/>
    <w:rsid w:val="00077F3F"/>
    <w:rsid w:val="000B0C65"/>
    <w:rsid w:val="000B4651"/>
    <w:rsid w:val="000D5027"/>
    <w:rsid w:val="000D6430"/>
    <w:rsid w:val="000F434F"/>
    <w:rsid w:val="00100067"/>
    <w:rsid w:val="001031A8"/>
    <w:rsid w:val="00116E13"/>
    <w:rsid w:val="001173A8"/>
    <w:rsid w:val="00124818"/>
    <w:rsid w:val="001328EC"/>
    <w:rsid w:val="001760C9"/>
    <w:rsid w:val="00180DFE"/>
    <w:rsid w:val="001B67F6"/>
    <w:rsid w:val="001E3E08"/>
    <w:rsid w:val="001F59A9"/>
    <w:rsid w:val="00234F3A"/>
    <w:rsid w:val="00252DF4"/>
    <w:rsid w:val="00255D73"/>
    <w:rsid w:val="002603F1"/>
    <w:rsid w:val="002619DE"/>
    <w:rsid w:val="0026279E"/>
    <w:rsid w:val="0026762B"/>
    <w:rsid w:val="00270328"/>
    <w:rsid w:val="0027174D"/>
    <w:rsid w:val="00283D10"/>
    <w:rsid w:val="002B06BA"/>
    <w:rsid w:val="002C3E0F"/>
    <w:rsid w:val="002E13C7"/>
    <w:rsid w:val="002E5278"/>
    <w:rsid w:val="00304858"/>
    <w:rsid w:val="003055A0"/>
    <w:rsid w:val="00306163"/>
    <w:rsid w:val="00310013"/>
    <w:rsid w:val="00321336"/>
    <w:rsid w:val="00321837"/>
    <w:rsid w:val="00334492"/>
    <w:rsid w:val="00353462"/>
    <w:rsid w:val="00362583"/>
    <w:rsid w:val="0037533E"/>
    <w:rsid w:val="0039368C"/>
    <w:rsid w:val="003B672A"/>
    <w:rsid w:val="003C3C44"/>
    <w:rsid w:val="00405FC1"/>
    <w:rsid w:val="00407856"/>
    <w:rsid w:val="00407AD0"/>
    <w:rsid w:val="00407BBD"/>
    <w:rsid w:val="00422441"/>
    <w:rsid w:val="004318A2"/>
    <w:rsid w:val="00434452"/>
    <w:rsid w:val="00434A55"/>
    <w:rsid w:val="0046010F"/>
    <w:rsid w:val="004678A8"/>
    <w:rsid w:val="00470E7F"/>
    <w:rsid w:val="00475F54"/>
    <w:rsid w:val="00492F7A"/>
    <w:rsid w:val="004A7CAB"/>
    <w:rsid w:val="004E6E17"/>
    <w:rsid w:val="005104C9"/>
    <w:rsid w:val="00511746"/>
    <w:rsid w:val="00516E54"/>
    <w:rsid w:val="00525AB5"/>
    <w:rsid w:val="00526F0A"/>
    <w:rsid w:val="00527567"/>
    <w:rsid w:val="00532F65"/>
    <w:rsid w:val="005439F5"/>
    <w:rsid w:val="00543B2E"/>
    <w:rsid w:val="00547F0B"/>
    <w:rsid w:val="00551649"/>
    <w:rsid w:val="00555DAF"/>
    <w:rsid w:val="00557F2F"/>
    <w:rsid w:val="00566D45"/>
    <w:rsid w:val="0057169D"/>
    <w:rsid w:val="00576B24"/>
    <w:rsid w:val="005B1862"/>
    <w:rsid w:val="005C3F95"/>
    <w:rsid w:val="005D2F3F"/>
    <w:rsid w:val="005D6787"/>
    <w:rsid w:val="005E47A1"/>
    <w:rsid w:val="005F771A"/>
    <w:rsid w:val="006026CC"/>
    <w:rsid w:val="0061554F"/>
    <w:rsid w:val="0061606C"/>
    <w:rsid w:val="00645162"/>
    <w:rsid w:val="0064667E"/>
    <w:rsid w:val="006B421C"/>
    <w:rsid w:val="006C54D9"/>
    <w:rsid w:val="006C5819"/>
    <w:rsid w:val="006E261C"/>
    <w:rsid w:val="006E67A7"/>
    <w:rsid w:val="00745338"/>
    <w:rsid w:val="00755E40"/>
    <w:rsid w:val="00770175"/>
    <w:rsid w:val="007B368F"/>
    <w:rsid w:val="007C1111"/>
    <w:rsid w:val="007C799D"/>
    <w:rsid w:val="007D3E2F"/>
    <w:rsid w:val="007E54DB"/>
    <w:rsid w:val="0081437F"/>
    <w:rsid w:val="00834E48"/>
    <w:rsid w:val="00836E09"/>
    <w:rsid w:val="008713F2"/>
    <w:rsid w:val="00872976"/>
    <w:rsid w:val="008B4C60"/>
    <w:rsid w:val="008B54B5"/>
    <w:rsid w:val="008B77B1"/>
    <w:rsid w:val="008C7366"/>
    <w:rsid w:val="008D2FB4"/>
    <w:rsid w:val="008F2FC7"/>
    <w:rsid w:val="009002E7"/>
    <w:rsid w:val="0091486B"/>
    <w:rsid w:val="00917037"/>
    <w:rsid w:val="00931295"/>
    <w:rsid w:val="00934214"/>
    <w:rsid w:val="00963739"/>
    <w:rsid w:val="00967D62"/>
    <w:rsid w:val="00972951"/>
    <w:rsid w:val="00983B34"/>
    <w:rsid w:val="009A179F"/>
    <w:rsid w:val="009D4FB6"/>
    <w:rsid w:val="009D77D5"/>
    <w:rsid w:val="00A35352"/>
    <w:rsid w:val="00A54FA4"/>
    <w:rsid w:val="00A6339F"/>
    <w:rsid w:val="00A80CBF"/>
    <w:rsid w:val="00A83194"/>
    <w:rsid w:val="00A8435A"/>
    <w:rsid w:val="00A84C39"/>
    <w:rsid w:val="00A8579A"/>
    <w:rsid w:val="00A87B67"/>
    <w:rsid w:val="00A969DB"/>
    <w:rsid w:val="00AB13E3"/>
    <w:rsid w:val="00AC5A03"/>
    <w:rsid w:val="00AF33E2"/>
    <w:rsid w:val="00AF563A"/>
    <w:rsid w:val="00B00678"/>
    <w:rsid w:val="00B05844"/>
    <w:rsid w:val="00B11CFD"/>
    <w:rsid w:val="00B14A34"/>
    <w:rsid w:val="00B15F62"/>
    <w:rsid w:val="00B37D57"/>
    <w:rsid w:val="00B41FCC"/>
    <w:rsid w:val="00B57C50"/>
    <w:rsid w:val="00B64A76"/>
    <w:rsid w:val="00BA545B"/>
    <w:rsid w:val="00BB00F3"/>
    <w:rsid w:val="00BC59C2"/>
    <w:rsid w:val="00BE175A"/>
    <w:rsid w:val="00BF4847"/>
    <w:rsid w:val="00C1696B"/>
    <w:rsid w:val="00C2248E"/>
    <w:rsid w:val="00C33B52"/>
    <w:rsid w:val="00C42A23"/>
    <w:rsid w:val="00C43FE0"/>
    <w:rsid w:val="00C76A7D"/>
    <w:rsid w:val="00C83B12"/>
    <w:rsid w:val="00C9402C"/>
    <w:rsid w:val="00CA07D0"/>
    <w:rsid w:val="00CC5BB4"/>
    <w:rsid w:val="00CD410C"/>
    <w:rsid w:val="00CD41BC"/>
    <w:rsid w:val="00CE31A0"/>
    <w:rsid w:val="00CE6AB1"/>
    <w:rsid w:val="00D059D6"/>
    <w:rsid w:val="00D12D6B"/>
    <w:rsid w:val="00D444D3"/>
    <w:rsid w:val="00D45E67"/>
    <w:rsid w:val="00D54357"/>
    <w:rsid w:val="00D579CF"/>
    <w:rsid w:val="00D61DDC"/>
    <w:rsid w:val="00D67B47"/>
    <w:rsid w:val="00D84648"/>
    <w:rsid w:val="00D84683"/>
    <w:rsid w:val="00D865F9"/>
    <w:rsid w:val="00D90266"/>
    <w:rsid w:val="00DA1D09"/>
    <w:rsid w:val="00DC314F"/>
    <w:rsid w:val="00DE41ED"/>
    <w:rsid w:val="00E05FC9"/>
    <w:rsid w:val="00E06544"/>
    <w:rsid w:val="00E164E7"/>
    <w:rsid w:val="00E36280"/>
    <w:rsid w:val="00E43057"/>
    <w:rsid w:val="00E4795B"/>
    <w:rsid w:val="00E613E0"/>
    <w:rsid w:val="00E64226"/>
    <w:rsid w:val="00E65554"/>
    <w:rsid w:val="00EA4E08"/>
    <w:rsid w:val="00EA73A8"/>
    <w:rsid w:val="00EA7A92"/>
    <w:rsid w:val="00F0188E"/>
    <w:rsid w:val="00F370F2"/>
    <w:rsid w:val="00F376A8"/>
    <w:rsid w:val="00F45D50"/>
    <w:rsid w:val="00F56C74"/>
    <w:rsid w:val="00F60F4D"/>
    <w:rsid w:val="00F74AB9"/>
    <w:rsid w:val="00F82E5C"/>
    <w:rsid w:val="00F835A1"/>
    <w:rsid w:val="00F86BD3"/>
    <w:rsid w:val="00FB4721"/>
    <w:rsid w:val="00FB56FF"/>
    <w:rsid w:val="00FC5CEC"/>
    <w:rsid w:val="00FD797D"/>
    <w:rsid w:val="00FF6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BC5528E"/>
  <w15:docId w15:val="{B60D8646-BFC1-432A-A186-FE165D1A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76A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672A"/>
    <w:pPr>
      <w:tabs>
        <w:tab w:val="center" w:pos="4320"/>
        <w:tab w:val="right" w:pos="8640"/>
      </w:tabs>
    </w:pPr>
  </w:style>
  <w:style w:type="character" w:customStyle="1" w:styleId="HeaderChar">
    <w:name w:val="Header Char"/>
    <w:basedOn w:val="DefaultParagraphFont"/>
    <w:link w:val="Header"/>
    <w:uiPriority w:val="99"/>
    <w:rsid w:val="00695B55"/>
    <w:rPr>
      <w:sz w:val="24"/>
      <w:szCs w:val="24"/>
    </w:rPr>
  </w:style>
  <w:style w:type="paragraph" w:styleId="Footer">
    <w:name w:val="footer"/>
    <w:basedOn w:val="Normal"/>
    <w:link w:val="FooterChar"/>
    <w:uiPriority w:val="99"/>
    <w:rsid w:val="003B672A"/>
    <w:pPr>
      <w:tabs>
        <w:tab w:val="center" w:pos="4320"/>
        <w:tab w:val="right" w:pos="8640"/>
      </w:tabs>
    </w:pPr>
  </w:style>
  <w:style w:type="character" w:customStyle="1" w:styleId="FooterChar">
    <w:name w:val="Footer Char"/>
    <w:basedOn w:val="DefaultParagraphFont"/>
    <w:link w:val="Footer"/>
    <w:uiPriority w:val="99"/>
    <w:rsid w:val="00695B55"/>
    <w:rPr>
      <w:sz w:val="24"/>
      <w:szCs w:val="24"/>
    </w:rPr>
  </w:style>
  <w:style w:type="character" w:styleId="Hyperlink">
    <w:name w:val="Hyperlink"/>
    <w:basedOn w:val="DefaultParagraphFont"/>
    <w:uiPriority w:val="99"/>
    <w:semiHidden/>
    <w:rsid w:val="003B672A"/>
    <w:rPr>
      <w:color w:val="0000FF"/>
      <w:u w:val="single"/>
    </w:rPr>
  </w:style>
  <w:style w:type="character" w:styleId="PageNumber">
    <w:name w:val="page number"/>
    <w:basedOn w:val="DefaultParagraphFont"/>
    <w:uiPriority w:val="99"/>
    <w:semiHidden/>
    <w:rsid w:val="003B672A"/>
    <w:rPr>
      <w:rFonts w:cs="Times New Roman"/>
    </w:rPr>
  </w:style>
  <w:style w:type="character" w:styleId="FollowedHyperlink">
    <w:name w:val="FollowedHyperlink"/>
    <w:basedOn w:val="DefaultParagraphFont"/>
    <w:uiPriority w:val="99"/>
    <w:semiHidden/>
    <w:rsid w:val="003B672A"/>
    <w:rPr>
      <w:color w:val="800080"/>
      <w:u w:val="single"/>
    </w:rPr>
  </w:style>
  <w:style w:type="character" w:styleId="Strong">
    <w:name w:val="Strong"/>
    <w:basedOn w:val="DefaultParagraphFont"/>
    <w:uiPriority w:val="22"/>
    <w:qFormat/>
    <w:rsid w:val="00D12D6B"/>
    <w:rPr>
      <w:b/>
    </w:rPr>
  </w:style>
  <w:style w:type="paragraph" w:styleId="NormalWeb">
    <w:name w:val="Normal (Web)"/>
    <w:basedOn w:val="Normal"/>
    <w:uiPriority w:val="99"/>
    <w:unhideWhenUsed/>
    <w:rsid w:val="00D12D6B"/>
    <w:pPr>
      <w:spacing w:before="100" w:beforeAutospacing="1" w:after="100" w:afterAutospacing="1"/>
    </w:pPr>
  </w:style>
  <w:style w:type="paragraph" w:styleId="BalloonText">
    <w:name w:val="Balloon Text"/>
    <w:basedOn w:val="Normal"/>
    <w:link w:val="BalloonTextChar"/>
    <w:uiPriority w:val="99"/>
    <w:semiHidden/>
    <w:unhideWhenUsed/>
    <w:rsid w:val="00F74AB9"/>
    <w:rPr>
      <w:rFonts w:ascii="Tahoma" w:hAnsi="Tahoma" w:cs="Tahoma"/>
      <w:sz w:val="16"/>
      <w:szCs w:val="16"/>
    </w:rPr>
  </w:style>
  <w:style w:type="character" w:customStyle="1" w:styleId="BalloonTextChar">
    <w:name w:val="Balloon Text Char"/>
    <w:basedOn w:val="DefaultParagraphFont"/>
    <w:link w:val="BalloonText"/>
    <w:uiPriority w:val="99"/>
    <w:semiHidden/>
    <w:rsid w:val="00F74AB9"/>
    <w:rPr>
      <w:rFonts w:ascii="Tahoma" w:hAnsi="Tahoma" w:cs="Tahoma"/>
      <w:sz w:val="16"/>
      <w:szCs w:val="16"/>
    </w:rPr>
  </w:style>
  <w:style w:type="paragraph" w:styleId="NoSpacing">
    <w:name w:val="No Spacing"/>
    <w:uiPriority w:val="1"/>
    <w:qFormat/>
    <w:rsid w:val="00255D73"/>
    <w:rPr>
      <w:sz w:val="24"/>
      <w:szCs w:val="24"/>
    </w:rPr>
  </w:style>
  <w:style w:type="character" w:customStyle="1" w:styleId="UnresolvedMention1">
    <w:name w:val="Unresolved Mention1"/>
    <w:basedOn w:val="DefaultParagraphFont"/>
    <w:uiPriority w:val="99"/>
    <w:semiHidden/>
    <w:unhideWhenUsed/>
    <w:rsid w:val="00D45E67"/>
    <w:rPr>
      <w:color w:val="808080"/>
      <w:shd w:val="clear" w:color="auto" w:fill="E6E6E6"/>
    </w:rPr>
  </w:style>
  <w:style w:type="table" w:styleId="TableGrid">
    <w:name w:val="Table Grid"/>
    <w:basedOn w:val="TableNormal"/>
    <w:uiPriority w:val="59"/>
    <w:rsid w:val="00D84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0315"/>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060315"/>
    <w:rPr>
      <w:rFonts w:ascii="Arial" w:eastAsia="Arial" w:hAnsi="Arial" w:cs="Arial"/>
      <w:sz w:val="22"/>
      <w:szCs w:val="22"/>
    </w:rPr>
  </w:style>
  <w:style w:type="paragraph" w:styleId="ListParagraph">
    <w:name w:val="List Paragraph"/>
    <w:basedOn w:val="Normal"/>
    <w:uiPriority w:val="1"/>
    <w:qFormat/>
    <w:rsid w:val="00060315"/>
    <w:pPr>
      <w:widowControl w:val="0"/>
      <w:autoSpaceDE w:val="0"/>
      <w:autoSpaceDN w:val="0"/>
      <w:ind w:left="471" w:hanging="360"/>
    </w:pPr>
    <w:rPr>
      <w:rFonts w:ascii="Arial" w:eastAsia="Arial" w:hAnsi="Arial" w:cs="Arial"/>
      <w:sz w:val="22"/>
      <w:szCs w:val="22"/>
    </w:rPr>
  </w:style>
  <w:style w:type="paragraph" w:customStyle="1" w:styleId="TableParagraph">
    <w:name w:val="Table Paragraph"/>
    <w:basedOn w:val="Normal"/>
    <w:uiPriority w:val="1"/>
    <w:qFormat/>
    <w:rsid w:val="00060315"/>
    <w:pPr>
      <w:widowControl w:val="0"/>
      <w:autoSpaceDE w:val="0"/>
      <w:autoSpaceDN w:val="0"/>
    </w:pPr>
    <w:rPr>
      <w:rFonts w:ascii="Arial" w:eastAsia="Arial" w:hAnsi="Arial" w:cs="Arial"/>
      <w:sz w:val="22"/>
      <w:szCs w:val="22"/>
    </w:rPr>
  </w:style>
  <w:style w:type="character" w:customStyle="1" w:styleId="UnresolvedMention2">
    <w:name w:val="Unresolved Mention2"/>
    <w:basedOn w:val="DefaultParagraphFont"/>
    <w:uiPriority w:val="99"/>
    <w:semiHidden/>
    <w:unhideWhenUsed/>
    <w:rsid w:val="00C9402C"/>
    <w:rPr>
      <w:color w:val="808080"/>
      <w:shd w:val="clear" w:color="auto" w:fill="E6E6E6"/>
    </w:rPr>
  </w:style>
  <w:style w:type="character" w:styleId="CommentReference">
    <w:name w:val="annotation reference"/>
    <w:basedOn w:val="DefaultParagraphFont"/>
    <w:uiPriority w:val="99"/>
    <w:semiHidden/>
    <w:unhideWhenUsed/>
    <w:rsid w:val="004E6E17"/>
    <w:rPr>
      <w:sz w:val="16"/>
      <w:szCs w:val="16"/>
    </w:rPr>
  </w:style>
  <w:style w:type="paragraph" w:styleId="CommentText">
    <w:name w:val="annotation text"/>
    <w:basedOn w:val="Normal"/>
    <w:link w:val="CommentTextChar"/>
    <w:uiPriority w:val="99"/>
    <w:semiHidden/>
    <w:unhideWhenUsed/>
    <w:rsid w:val="004E6E17"/>
    <w:rPr>
      <w:sz w:val="20"/>
      <w:szCs w:val="20"/>
    </w:rPr>
  </w:style>
  <w:style w:type="character" w:customStyle="1" w:styleId="CommentTextChar">
    <w:name w:val="Comment Text Char"/>
    <w:basedOn w:val="DefaultParagraphFont"/>
    <w:link w:val="CommentText"/>
    <w:uiPriority w:val="99"/>
    <w:semiHidden/>
    <w:rsid w:val="004E6E17"/>
  </w:style>
  <w:style w:type="paragraph" w:styleId="CommentSubject">
    <w:name w:val="annotation subject"/>
    <w:basedOn w:val="CommentText"/>
    <w:next w:val="CommentText"/>
    <w:link w:val="CommentSubjectChar"/>
    <w:uiPriority w:val="99"/>
    <w:semiHidden/>
    <w:unhideWhenUsed/>
    <w:rsid w:val="004E6E17"/>
    <w:rPr>
      <w:b/>
      <w:bCs/>
    </w:rPr>
  </w:style>
  <w:style w:type="character" w:customStyle="1" w:styleId="CommentSubjectChar">
    <w:name w:val="Comment Subject Char"/>
    <w:basedOn w:val="CommentTextChar"/>
    <w:link w:val="CommentSubject"/>
    <w:uiPriority w:val="99"/>
    <w:semiHidden/>
    <w:rsid w:val="004E6E17"/>
    <w:rPr>
      <w:b/>
      <w:bCs/>
    </w:rPr>
  </w:style>
  <w:style w:type="character" w:styleId="UnresolvedMention">
    <w:name w:val="Unresolved Mention"/>
    <w:basedOn w:val="DefaultParagraphFont"/>
    <w:uiPriority w:val="99"/>
    <w:semiHidden/>
    <w:unhideWhenUsed/>
    <w:rsid w:val="00A8435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3218">
      <w:bodyDiv w:val="1"/>
      <w:marLeft w:val="0"/>
      <w:marRight w:val="0"/>
      <w:marTop w:val="0"/>
      <w:marBottom w:val="0"/>
      <w:divBdr>
        <w:top w:val="none" w:sz="0" w:space="0" w:color="auto"/>
        <w:left w:val="none" w:sz="0" w:space="0" w:color="auto"/>
        <w:bottom w:val="none" w:sz="0" w:space="0" w:color="auto"/>
        <w:right w:val="none" w:sz="0" w:space="0" w:color="auto"/>
      </w:divBdr>
    </w:div>
    <w:div w:id="223495089">
      <w:bodyDiv w:val="1"/>
      <w:marLeft w:val="0"/>
      <w:marRight w:val="0"/>
      <w:marTop w:val="0"/>
      <w:marBottom w:val="0"/>
      <w:divBdr>
        <w:top w:val="none" w:sz="0" w:space="0" w:color="auto"/>
        <w:left w:val="none" w:sz="0" w:space="0" w:color="auto"/>
        <w:bottom w:val="none" w:sz="0" w:space="0" w:color="auto"/>
        <w:right w:val="none" w:sz="0" w:space="0" w:color="auto"/>
      </w:divBdr>
    </w:div>
    <w:div w:id="291251491">
      <w:marLeft w:val="0"/>
      <w:marRight w:val="0"/>
      <w:marTop w:val="0"/>
      <w:marBottom w:val="0"/>
      <w:divBdr>
        <w:top w:val="none" w:sz="0" w:space="0" w:color="auto"/>
        <w:left w:val="none" w:sz="0" w:space="0" w:color="auto"/>
        <w:bottom w:val="none" w:sz="0" w:space="0" w:color="auto"/>
        <w:right w:val="none" w:sz="0" w:space="0" w:color="auto"/>
      </w:divBdr>
    </w:div>
    <w:div w:id="291251492">
      <w:marLeft w:val="0"/>
      <w:marRight w:val="0"/>
      <w:marTop w:val="0"/>
      <w:marBottom w:val="0"/>
      <w:divBdr>
        <w:top w:val="none" w:sz="0" w:space="0" w:color="auto"/>
        <w:left w:val="none" w:sz="0" w:space="0" w:color="auto"/>
        <w:bottom w:val="none" w:sz="0" w:space="0" w:color="auto"/>
        <w:right w:val="none" w:sz="0" w:space="0" w:color="auto"/>
      </w:divBdr>
    </w:div>
    <w:div w:id="291251493">
      <w:marLeft w:val="0"/>
      <w:marRight w:val="0"/>
      <w:marTop w:val="0"/>
      <w:marBottom w:val="0"/>
      <w:divBdr>
        <w:top w:val="none" w:sz="0" w:space="0" w:color="auto"/>
        <w:left w:val="none" w:sz="0" w:space="0" w:color="auto"/>
        <w:bottom w:val="none" w:sz="0" w:space="0" w:color="auto"/>
        <w:right w:val="none" w:sz="0" w:space="0" w:color="auto"/>
      </w:divBdr>
    </w:div>
    <w:div w:id="291251494">
      <w:marLeft w:val="0"/>
      <w:marRight w:val="0"/>
      <w:marTop w:val="0"/>
      <w:marBottom w:val="0"/>
      <w:divBdr>
        <w:top w:val="none" w:sz="0" w:space="0" w:color="auto"/>
        <w:left w:val="none" w:sz="0" w:space="0" w:color="auto"/>
        <w:bottom w:val="none" w:sz="0" w:space="0" w:color="auto"/>
        <w:right w:val="none" w:sz="0" w:space="0" w:color="auto"/>
      </w:divBdr>
    </w:div>
    <w:div w:id="291251495">
      <w:marLeft w:val="0"/>
      <w:marRight w:val="0"/>
      <w:marTop w:val="0"/>
      <w:marBottom w:val="0"/>
      <w:divBdr>
        <w:top w:val="none" w:sz="0" w:space="0" w:color="auto"/>
        <w:left w:val="none" w:sz="0" w:space="0" w:color="auto"/>
        <w:bottom w:val="none" w:sz="0" w:space="0" w:color="auto"/>
        <w:right w:val="none" w:sz="0" w:space="0" w:color="auto"/>
      </w:divBdr>
    </w:div>
    <w:div w:id="1244023940">
      <w:bodyDiv w:val="1"/>
      <w:marLeft w:val="0"/>
      <w:marRight w:val="0"/>
      <w:marTop w:val="0"/>
      <w:marBottom w:val="0"/>
      <w:divBdr>
        <w:top w:val="none" w:sz="0" w:space="0" w:color="auto"/>
        <w:left w:val="none" w:sz="0" w:space="0" w:color="auto"/>
        <w:bottom w:val="none" w:sz="0" w:space="0" w:color="auto"/>
        <w:right w:val="none" w:sz="0" w:space="0" w:color="auto"/>
      </w:divBdr>
    </w:div>
    <w:div w:id="203943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sayles.nricd@gmail.com" TargetMode="External"/><Relationship Id="rId18" Type="http://schemas.openxmlformats.org/officeDocument/2006/relationships/hyperlink" Target="http://harvard-cga.maps.arcgis.com/apps/webappviewer/index.html?id=befdd12b4a2a4411a5aa25c4690a631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ehood@opacumlt.org" TargetMode="External"/><Relationship Id="rId17" Type="http://schemas.openxmlformats.org/officeDocument/2006/relationships/hyperlink" Target="https://www.nrcs.usda.gov/Internet/FSE_DOCUMENTS/nrcs143_006835.pdf" TargetMode="External"/><Relationship Id="rId25" Type="http://schemas.openxmlformats.org/officeDocument/2006/relationships/hyperlink" Target="http://ny.audubon.org/conservation/managing-habitat-shrubland-birds-0" TargetMode="External"/><Relationship Id="rId2" Type="http://schemas.openxmlformats.org/officeDocument/2006/relationships/numbering" Target="numbering.xml"/><Relationship Id="rId16" Type="http://schemas.openxmlformats.org/officeDocument/2006/relationships/hyperlink" Target="https://www.nrcs.usda.gov/wps/portal/nrcs/main/national/programs/easements/forests/"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ll@tlgv.org"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BCE80-3782-4B48-B121-48AA4BA21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15</Pages>
  <Words>4266</Words>
  <Characters>24319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October 29, 2008</vt:lpstr>
    </vt:vector>
  </TitlesOfParts>
  <Company>Microsoft</Company>
  <LinksUpToDate>false</LinksUpToDate>
  <CharactersWithSpaces>28528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29, 2008</dc:title>
  <dc:creator>PC User</dc:creator>
  <cp:lastModifiedBy>Lois Bruinooge</cp:lastModifiedBy>
  <cp:revision>7</cp:revision>
  <cp:lastPrinted>2018-05-01T16:29:00Z</cp:lastPrinted>
  <dcterms:created xsi:type="dcterms:W3CDTF">2018-05-07T15:48:00Z</dcterms:created>
  <dcterms:modified xsi:type="dcterms:W3CDTF">2018-05-07T19:49:00Z</dcterms:modified>
</cp:coreProperties>
</file>